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9A8" w:rsidRPr="003B2CAC" w:rsidRDefault="004F69A8" w:rsidP="004F69A8">
      <w:pPr>
        <w:widowControl/>
        <w:suppressAutoHyphens w:val="0"/>
        <w:spacing w:after="120"/>
        <w:jc w:val="center"/>
        <w:rPr>
          <w:rFonts w:ascii="Arial Black" w:hAnsi="Arial Black" w:cs="Arial Black"/>
          <w:b/>
          <w:bCs/>
          <w:caps/>
          <w:sz w:val="20"/>
          <w:szCs w:val="20"/>
          <w:lang w:val="fr-FR" w:eastAsia="fr-FR"/>
        </w:rPr>
      </w:pPr>
    </w:p>
    <w:p w:rsidR="006C4CBF" w:rsidRPr="003B2CAC" w:rsidRDefault="006C4CBF" w:rsidP="006C4CBF">
      <w:pPr>
        <w:spacing w:before="200" w:line="276" w:lineRule="auto"/>
        <w:jc w:val="center"/>
        <w:rPr>
          <w:rFonts w:ascii="Calibri" w:hAnsi="Calibri" w:cs="Calibri"/>
          <w:b/>
          <w:bCs/>
          <w:caps/>
          <w:color w:val="000000"/>
          <w:sz w:val="20"/>
          <w:szCs w:val="20"/>
        </w:rPr>
      </w:pPr>
      <w:r w:rsidRPr="003B2CAC">
        <w:rPr>
          <w:rFonts w:ascii="Calibri" w:hAnsi="Calibri" w:cs="Calibri"/>
          <w:b/>
          <w:bCs/>
          <w:caps/>
          <w:color w:val="000000"/>
          <w:sz w:val="20"/>
          <w:szCs w:val="20"/>
        </w:rPr>
        <w:t xml:space="preserve">Návrh </w:t>
      </w:r>
    </w:p>
    <w:p w:rsidR="004F69A8" w:rsidRPr="003B2CAC" w:rsidRDefault="004F69A8" w:rsidP="004F69A8">
      <w:pPr>
        <w:widowControl/>
        <w:suppressAutoHyphens w:val="0"/>
        <w:spacing w:after="120"/>
        <w:jc w:val="center"/>
        <w:rPr>
          <w:rFonts w:asciiTheme="minorHAnsi" w:hAnsiTheme="minorHAnsi" w:cs="Calibri Light"/>
          <w:b/>
          <w:bCs/>
          <w:caps/>
          <w:sz w:val="20"/>
          <w:szCs w:val="20"/>
          <w:lang w:val="fr-FR" w:eastAsia="fr-FR"/>
        </w:rPr>
      </w:pPr>
      <w:r w:rsidRPr="003B2CAC">
        <w:rPr>
          <w:rFonts w:asciiTheme="minorHAnsi" w:hAnsiTheme="minorHAnsi" w:cs="Calibri Light"/>
          <w:b/>
          <w:bCs/>
          <w:caps/>
          <w:sz w:val="20"/>
          <w:szCs w:val="20"/>
          <w:lang w:val="fr-FR" w:eastAsia="fr-FR"/>
        </w:rPr>
        <w:t>________________________________________________________</w:t>
      </w:r>
      <w:r w:rsidR="003B2CAC">
        <w:rPr>
          <w:rFonts w:asciiTheme="minorHAnsi" w:hAnsiTheme="minorHAnsi" w:cs="Calibri Light"/>
          <w:b/>
          <w:bCs/>
          <w:caps/>
          <w:sz w:val="20"/>
          <w:szCs w:val="20"/>
          <w:lang w:val="fr-FR" w:eastAsia="fr-FR"/>
        </w:rPr>
        <w:t>__________________________________</w:t>
      </w:r>
    </w:p>
    <w:p w:rsidR="004F69A8" w:rsidRPr="003B2CAC" w:rsidRDefault="004F69A8"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Kúpna zmluva</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color w:val="000000"/>
          <w:sz w:val="20"/>
          <w:szCs w:val="20"/>
          <w:lang w:eastAsia="sk-SK"/>
        </w:rPr>
        <w:t>uzavretá podľa § 409 a </w:t>
      </w:r>
      <w:proofErr w:type="spellStart"/>
      <w:r w:rsidRPr="003B2CAC">
        <w:rPr>
          <w:rFonts w:asciiTheme="minorHAnsi" w:hAnsiTheme="minorHAnsi" w:cs="Arial"/>
          <w:color w:val="000000"/>
          <w:sz w:val="20"/>
          <w:szCs w:val="20"/>
          <w:lang w:eastAsia="sk-SK"/>
        </w:rPr>
        <w:t>nasl</w:t>
      </w:r>
      <w:proofErr w:type="spellEnd"/>
      <w:r w:rsidRPr="003B2CAC">
        <w:rPr>
          <w:rFonts w:asciiTheme="minorHAnsi" w:hAnsiTheme="minorHAnsi" w:cs="Arial"/>
          <w:color w:val="000000"/>
          <w:sz w:val="20"/>
          <w:szCs w:val="20"/>
          <w:lang w:eastAsia="sk-SK"/>
        </w:rPr>
        <w:t xml:space="preserve">. Zákona č.513/1991 Zb. Obchodného zákonníka v platnom znení </w:t>
      </w:r>
    </w:p>
    <w:p w:rsidR="004F69A8" w:rsidRPr="003B2CAC" w:rsidRDefault="004F69A8" w:rsidP="004F69A8">
      <w:pPr>
        <w:jc w:val="center"/>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(ďalej ako „Zmluva“)</w:t>
      </w:r>
    </w:p>
    <w:p w:rsidR="004F69A8" w:rsidRPr="003B2CAC" w:rsidRDefault="004F69A8" w:rsidP="004F69A8">
      <w:pPr>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medzi</w:t>
      </w:r>
    </w:p>
    <w:p w:rsidR="004F69A8" w:rsidRPr="003B2CAC" w:rsidRDefault="004F69A8" w:rsidP="004F69A8">
      <w:pPr>
        <w:jc w:val="center"/>
        <w:rPr>
          <w:rFonts w:asciiTheme="minorHAnsi" w:hAnsiTheme="minorHAnsi" w:cs="Arial"/>
          <w:color w:val="000000"/>
          <w:sz w:val="20"/>
          <w:szCs w:val="20"/>
          <w:lang w:eastAsia="sk-SK"/>
        </w:rPr>
      </w:pP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Obchodné meno:     </w:t>
      </w:r>
      <w:r w:rsidR="003109A1">
        <w:rPr>
          <w:rFonts w:asciiTheme="minorHAnsi" w:hAnsiTheme="minorHAnsi" w:cs="Arial"/>
          <w:color w:val="000000"/>
          <w:sz w:val="20"/>
          <w:szCs w:val="20"/>
          <w:lang w:eastAsia="sk-SK"/>
        </w:rPr>
        <w:t xml:space="preserve">       </w:t>
      </w:r>
      <w:proofErr w:type="spellStart"/>
      <w:r w:rsidRPr="003B2CAC">
        <w:rPr>
          <w:rFonts w:asciiTheme="minorHAnsi" w:hAnsiTheme="minorHAnsi" w:cs="Arial"/>
          <w:b/>
          <w:bCs/>
          <w:color w:val="000000"/>
          <w:sz w:val="20"/>
          <w:szCs w:val="20"/>
          <w:lang w:eastAsia="sk-SK"/>
        </w:rPr>
        <w:t>Herbik</w:t>
      </w:r>
      <w:proofErr w:type="spellEnd"/>
      <w:r w:rsidRPr="003B2CAC">
        <w:rPr>
          <w:rFonts w:asciiTheme="minorHAnsi" w:hAnsiTheme="minorHAnsi" w:cs="Arial"/>
          <w:b/>
          <w:bCs/>
          <w:color w:val="000000"/>
          <w:sz w:val="20"/>
          <w:szCs w:val="20"/>
          <w:lang w:eastAsia="sk-SK"/>
        </w:rPr>
        <w:t xml:space="preserve"> s.r.o.</w:t>
      </w:r>
    </w:p>
    <w:p w:rsidR="004F69A8" w:rsidRPr="003109A1" w:rsidRDefault="003109A1" w:rsidP="003109A1">
      <w:pPr>
        <w:ind w:left="1980" w:hanging="1980"/>
        <w:jc w:val="both"/>
        <w:rPr>
          <w:rFonts w:asciiTheme="minorHAnsi" w:hAnsiTheme="minorHAnsi" w:cs="Arial"/>
          <w:color w:val="000000"/>
          <w:sz w:val="20"/>
          <w:szCs w:val="20"/>
          <w:lang w:eastAsia="sk-SK"/>
        </w:rPr>
      </w:pPr>
      <w:r>
        <w:rPr>
          <w:rFonts w:asciiTheme="minorHAnsi" w:hAnsiTheme="minorHAnsi" w:cs="Arial"/>
          <w:color w:val="000000"/>
          <w:sz w:val="20"/>
          <w:szCs w:val="20"/>
          <w:lang w:eastAsia="sk-SK"/>
        </w:rPr>
        <w:t xml:space="preserve">Sídlo:                                 Jazerná 1, </w:t>
      </w:r>
      <w:r w:rsidRPr="003109A1">
        <w:rPr>
          <w:rFonts w:asciiTheme="minorHAnsi" w:hAnsiTheme="minorHAnsi" w:cs="Arial"/>
          <w:color w:val="000000"/>
          <w:sz w:val="20"/>
          <w:szCs w:val="20"/>
          <w:lang w:eastAsia="sk-SK"/>
        </w:rPr>
        <w:t>040 12 Košice</w:t>
      </w:r>
    </w:p>
    <w:p w:rsidR="004F69A8" w:rsidRPr="003B2CAC" w:rsidRDefault="004F69A8" w:rsidP="004F69A8">
      <w:pPr>
        <w:ind w:left="1980" w:hanging="1980"/>
        <w:jc w:val="both"/>
        <w:rPr>
          <w:rFonts w:asciiTheme="minorHAnsi" w:hAnsiTheme="minorHAnsi" w:cstheme="minorHAnsi"/>
          <w:sz w:val="20"/>
          <w:szCs w:val="20"/>
          <w:lang w:eastAsia="sk-SK"/>
        </w:rPr>
      </w:pPr>
      <w:r w:rsidRPr="003B2CAC">
        <w:rPr>
          <w:rFonts w:asciiTheme="minorHAnsi" w:hAnsiTheme="minorHAnsi" w:cs="Arial"/>
          <w:color w:val="000000"/>
          <w:sz w:val="20"/>
          <w:szCs w:val="20"/>
          <w:lang w:eastAsia="sk-SK"/>
        </w:rPr>
        <w:t>IČO:    </w:t>
      </w:r>
      <w:r w:rsidRPr="003B2CAC">
        <w:rPr>
          <w:rFonts w:asciiTheme="minorHAnsi" w:hAnsiTheme="minorHAnsi" w:cs="Arial"/>
          <w:color w:val="000000"/>
          <w:sz w:val="20"/>
          <w:szCs w:val="20"/>
          <w:lang w:eastAsia="sk-SK"/>
        </w:rPr>
        <w:tab/>
      </w:r>
      <w:r w:rsidRPr="003B2CAC">
        <w:rPr>
          <w:rStyle w:val="ra"/>
          <w:rFonts w:asciiTheme="minorHAnsi" w:hAnsiTheme="minorHAnsi" w:cstheme="minorHAnsi"/>
          <w:sz w:val="20"/>
          <w:szCs w:val="20"/>
        </w:rPr>
        <w:t xml:space="preserve">50 446 525 </w:t>
      </w:r>
      <w:r w:rsidRPr="003B2CAC">
        <w:rPr>
          <w:rFonts w:asciiTheme="minorHAnsi" w:hAnsiTheme="minorHAnsi" w:cstheme="minorHAnsi"/>
          <w:sz w:val="20"/>
          <w:szCs w:val="20"/>
        </w:rPr>
        <w:t xml:space="preserve"> </w:t>
      </w:r>
      <w:r w:rsidRPr="003B2CAC">
        <w:rPr>
          <w:rFonts w:asciiTheme="minorHAnsi" w:hAnsiTheme="minorHAnsi" w:cstheme="minorHAnsi"/>
          <w:color w:val="000000"/>
          <w:sz w:val="20"/>
          <w:szCs w:val="20"/>
          <w:lang w:eastAsia="sk-SK"/>
        </w:rPr>
        <w:t xml:space="preserve">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Registrácia:    </w:t>
      </w:r>
      <w:r w:rsidRPr="003B2CAC">
        <w:rPr>
          <w:rFonts w:asciiTheme="minorHAnsi" w:hAnsiTheme="minorHAnsi" w:cs="Arial"/>
          <w:color w:val="000000"/>
          <w:sz w:val="20"/>
          <w:szCs w:val="20"/>
          <w:lang w:eastAsia="sk-SK"/>
        </w:rPr>
        <w:tab/>
        <w:t xml:space="preserve">Okresný súd Košice I, Oddiel </w:t>
      </w:r>
      <w:proofErr w:type="spellStart"/>
      <w:r w:rsidRPr="003B2CAC">
        <w:rPr>
          <w:rFonts w:asciiTheme="minorHAnsi" w:hAnsiTheme="minorHAnsi" w:cs="Arial"/>
          <w:color w:val="000000"/>
          <w:sz w:val="20"/>
          <w:szCs w:val="20"/>
          <w:lang w:eastAsia="sk-SK"/>
        </w:rPr>
        <w:t>Sro</w:t>
      </w:r>
      <w:proofErr w:type="spellEnd"/>
      <w:r w:rsidRPr="003B2CAC">
        <w:rPr>
          <w:rFonts w:asciiTheme="minorHAnsi" w:hAnsiTheme="minorHAnsi" w:cs="Arial"/>
          <w:color w:val="000000"/>
          <w:sz w:val="20"/>
          <w:szCs w:val="20"/>
          <w:lang w:eastAsia="sk-SK"/>
        </w:rPr>
        <w:t xml:space="preserve">, </w:t>
      </w:r>
      <w:r w:rsidRPr="003B2CAC">
        <w:rPr>
          <w:rStyle w:val="tl"/>
          <w:rFonts w:asciiTheme="minorHAnsi" w:hAnsiTheme="minorHAnsi" w:cstheme="minorHAnsi"/>
          <w:sz w:val="20"/>
          <w:szCs w:val="20"/>
        </w:rPr>
        <w:t>Vložka číslo: </w:t>
      </w:r>
      <w:r w:rsidRPr="003B2CAC">
        <w:rPr>
          <w:rFonts w:asciiTheme="minorHAnsi" w:hAnsiTheme="minorHAnsi" w:cstheme="minorHAnsi"/>
          <w:sz w:val="20"/>
          <w:szCs w:val="20"/>
        </w:rPr>
        <w:t xml:space="preserve"> </w:t>
      </w:r>
      <w:r w:rsidRPr="003B2CAC">
        <w:rPr>
          <w:rStyle w:val="ra"/>
          <w:rFonts w:asciiTheme="minorHAnsi" w:hAnsiTheme="minorHAnsi" w:cstheme="minorHAnsi"/>
          <w:sz w:val="20"/>
          <w:szCs w:val="20"/>
        </w:rPr>
        <w:t>39657/V</w:t>
      </w:r>
      <w:r w:rsidRPr="003B2CAC">
        <w:rPr>
          <w:rFonts w:asciiTheme="minorHAnsi" w:hAnsiTheme="minorHAnsi" w:cs="Arial"/>
          <w:color w:val="000000"/>
          <w:sz w:val="20"/>
          <w:szCs w:val="20"/>
          <w:lang w:eastAsia="sk-SK"/>
        </w:rPr>
        <w:t xml:space="preserve"> </w:t>
      </w:r>
    </w:p>
    <w:p w:rsidR="004F69A8" w:rsidRPr="003B2CAC" w:rsidRDefault="004F69A8" w:rsidP="004F69A8">
      <w:pPr>
        <w:tabs>
          <w:tab w:val="left" w:pos="1985"/>
        </w:tabs>
        <w:jc w:val="both"/>
        <w:rPr>
          <w:rFonts w:asciiTheme="minorHAnsi" w:hAnsiTheme="minorHAnsi"/>
          <w:sz w:val="20"/>
          <w:szCs w:val="20"/>
          <w:lang w:eastAsia="sk-SK"/>
        </w:rPr>
      </w:pPr>
      <w:r w:rsidRPr="003B2CAC">
        <w:rPr>
          <w:rFonts w:asciiTheme="minorHAnsi" w:hAnsiTheme="minorHAnsi" w:cs="Arial"/>
          <w:sz w:val="20"/>
          <w:szCs w:val="20"/>
          <w:lang w:eastAsia="sk-SK"/>
        </w:rPr>
        <w:t xml:space="preserve">DIČ:     </w:t>
      </w:r>
      <w:r w:rsidRPr="003B2CAC">
        <w:rPr>
          <w:rFonts w:asciiTheme="minorHAnsi" w:hAnsiTheme="minorHAnsi" w:cs="Arial"/>
          <w:sz w:val="20"/>
          <w:szCs w:val="20"/>
          <w:lang w:eastAsia="sk-SK"/>
        </w:rPr>
        <w:tab/>
        <w:t>2120325152</w:t>
      </w:r>
    </w:p>
    <w:p w:rsidR="004F69A8" w:rsidRPr="003B2CAC" w:rsidRDefault="004F69A8" w:rsidP="004F69A8">
      <w:pPr>
        <w:tabs>
          <w:tab w:val="left" w:pos="1985"/>
        </w:tabs>
        <w:jc w:val="both"/>
        <w:rPr>
          <w:rFonts w:asciiTheme="minorHAnsi" w:hAnsiTheme="minorHAnsi"/>
          <w:sz w:val="20"/>
          <w:szCs w:val="20"/>
          <w:lang w:eastAsia="sk-SK"/>
        </w:rPr>
      </w:pPr>
      <w:r w:rsidRPr="003B2CAC">
        <w:rPr>
          <w:rFonts w:asciiTheme="minorHAnsi" w:hAnsiTheme="minorHAnsi" w:cs="Arial"/>
          <w:sz w:val="20"/>
          <w:szCs w:val="20"/>
          <w:lang w:eastAsia="sk-SK"/>
        </w:rPr>
        <w:t>IČ DPH:  </w:t>
      </w:r>
      <w:r w:rsidRPr="003B2CAC">
        <w:rPr>
          <w:rFonts w:asciiTheme="minorHAnsi" w:hAnsiTheme="minorHAnsi" w:cs="Arial"/>
          <w:sz w:val="20"/>
          <w:szCs w:val="20"/>
          <w:lang w:eastAsia="sk-SK"/>
        </w:rPr>
        <w:tab/>
        <w:t>SK2120325152</w:t>
      </w:r>
    </w:p>
    <w:p w:rsidR="004F69A8" w:rsidRPr="003B2CAC" w:rsidRDefault="004F69A8" w:rsidP="00D0624C">
      <w:pPr>
        <w:tabs>
          <w:tab w:val="left" w:pos="1985"/>
        </w:tabs>
        <w:rPr>
          <w:sz w:val="20"/>
          <w:szCs w:val="20"/>
        </w:rPr>
      </w:pPr>
      <w:r w:rsidRPr="003B2CAC">
        <w:rPr>
          <w:rFonts w:asciiTheme="minorHAnsi" w:hAnsiTheme="minorHAnsi" w:cs="Arial"/>
          <w:sz w:val="20"/>
          <w:szCs w:val="20"/>
          <w:lang w:eastAsia="sk-SK"/>
        </w:rPr>
        <w:t>Číslo účtu:    </w:t>
      </w:r>
      <w:r w:rsidRPr="003B2CAC">
        <w:rPr>
          <w:rFonts w:asciiTheme="minorHAnsi" w:hAnsiTheme="minorHAnsi" w:cs="Arial"/>
          <w:color w:val="000000"/>
          <w:sz w:val="20"/>
          <w:szCs w:val="20"/>
          <w:lang w:eastAsia="sk-SK"/>
        </w:rPr>
        <w:tab/>
      </w:r>
      <w:r w:rsidR="00D0624C" w:rsidRPr="003B2CAC">
        <w:rPr>
          <w:rFonts w:asciiTheme="minorHAnsi" w:hAnsiTheme="minorHAnsi" w:cstheme="minorHAnsi"/>
          <w:sz w:val="20"/>
          <w:szCs w:val="20"/>
        </w:rPr>
        <w:t>SK39 7500 0000 0040 2362 0745</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Tel.:     </w:t>
      </w:r>
      <w:r w:rsidRPr="003B2CAC">
        <w:rPr>
          <w:rFonts w:asciiTheme="minorHAnsi" w:hAnsiTheme="minorHAnsi" w:cs="Arial"/>
          <w:color w:val="000000"/>
          <w:sz w:val="20"/>
          <w:szCs w:val="20"/>
          <w:lang w:eastAsia="sk-SK"/>
        </w:rPr>
        <w:tab/>
        <w:t>+421 918 154 044</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E-mail:     </w:t>
      </w:r>
      <w:r w:rsidRPr="003B2CAC">
        <w:rPr>
          <w:rFonts w:asciiTheme="minorHAnsi" w:hAnsiTheme="minorHAnsi" w:cs="Arial"/>
          <w:color w:val="000000"/>
          <w:sz w:val="20"/>
          <w:szCs w:val="20"/>
          <w:lang w:eastAsia="sk-SK"/>
        </w:rPr>
        <w:tab/>
      </w:r>
      <w:hyperlink r:id="rId8" w:history="1">
        <w:r w:rsidR="003109A1" w:rsidRPr="00D9347C">
          <w:rPr>
            <w:rStyle w:val="Hypertextovodkaz"/>
            <w:rFonts w:asciiTheme="minorHAnsi" w:hAnsiTheme="minorHAnsi" w:cs="Arial"/>
            <w:sz w:val="20"/>
            <w:szCs w:val="20"/>
            <w:lang w:eastAsia="sk-SK"/>
          </w:rPr>
          <w:t>janko@herbik.sk</w:t>
        </w:r>
      </w:hyperlink>
      <w:r w:rsidR="003109A1">
        <w:rPr>
          <w:rFonts w:asciiTheme="minorHAnsi" w:hAnsiTheme="minorHAnsi" w:cs="Arial"/>
          <w:color w:val="000000"/>
          <w:sz w:val="20"/>
          <w:szCs w:val="20"/>
          <w:lang w:eastAsia="sk-SK"/>
        </w:rPr>
        <w:t xml:space="preserve">;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(ďalej ako „</w:t>
      </w:r>
      <w:r w:rsidRPr="003B2CAC">
        <w:rPr>
          <w:rFonts w:asciiTheme="minorHAnsi" w:hAnsiTheme="minorHAnsi" w:cs="Arial"/>
          <w:b/>
          <w:bCs/>
          <w:color w:val="000000"/>
          <w:sz w:val="20"/>
          <w:szCs w:val="20"/>
          <w:lang w:eastAsia="sk-SK"/>
        </w:rPr>
        <w:t>Kupujúci</w:t>
      </w:r>
      <w:r w:rsidRPr="003B2CAC">
        <w:rPr>
          <w:rFonts w:asciiTheme="minorHAnsi" w:hAnsiTheme="minorHAnsi" w:cs="Arial"/>
          <w:color w:val="000000"/>
          <w:sz w:val="20"/>
          <w:szCs w:val="20"/>
          <w:lang w:eastAsia="sk-SK"/>
        </w:rPr>
        <w:t>“)</w:t>
      </w:r>
    </w:p>
    <w:p w:rsidR="004F69A8" w:rsidRPr="003B2CAC"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 mene spoločnosti koná: Michal Janko, konateľ spoločnosti</w:t>
      </w:r>
    </w:p>
    <w:p w:rsidR="004F69A8" w:rsidRPr="003B2CAC" w:rsidRDefault="004F69A8" w:rsidP="004F69A8">
      <w:pPr>
        <w:ind w:left="1980" w:hanging="1980"/>
        <w:jc w:val="both"/>
        <w:rPr>
          <w:rFonts w:asciiTheme="minorHAnsi" w:hAnsiTheme="minorHAnsi"/>
          <w:sz w:val="20"/>
          <w:szCs w:val="20"/>
          <w:lang w:eastAsia="sk-SK"/>
        </w:rPr>
      </w:pPr>
    </w:p>
    <w:p w:rsidR="004F69A8" w:rsidRPr="003B2CAC"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w:t>
      </w:r>
    </w:p>
    <w:p w:rsidR="004F69A8" w:rsidRPr="003B2CAC" w:rsidRDefault="004F69A8" w:rsidP="004F69A8">
      <w:pPr>
        <w:ind w:left="1980" w:hanging="1980"/>
        <w:jc w:val="both"/>
        <w:rPr>
          <w:rFonts w:asciiTheme="minorHAnsi" w:hAnsiTheme="minorHAnsi"/>
          <w:sz w:val="20"/>
          <w:szCs w:val="20"/>
          <w:lang w:eastAsia="sk-SK"/>
        </w:rPr>
      </w:pP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Obchodné meno:     </w:t>
      </w:r>
      <w:r w:rsidR="000A7945" w:rsidRPr="003B2CAC">
        <w:rPr>
          <w:rFonts w:asciiTheme="minorHAnsi" w:hAnsiTheme="minorHAnsi" w:cs="Arial"/>
          <w:color w:val="000000"/>
          <w:sz w:val="20"/>
          <w:szCs w:val="20"/>
          <w:lang w:eastAsia="sk-SK"/>
        </w:rPr>
        <w:t>...........</w:t>
      </w:r>
      <w:r w:rsidR="000A7945" w:rsidRPr="003B2CAC">
        <w:rPr>
          <w:rFonts w:asciiTheme="minorHAnsi" w:hAnsiTheme="minorHAnsi" w:cs="Arial"/>
          <w:color w:val="FF0000"/>
          <w:sz w:val="20"/>
          <w:szCs w:val="20"/>
          <w:lang w:eastAsia="sk-SK"/>
        </w:rPr>
        <w:t xml:space="preserve">vyplní uchádzač </w:t>
      </w:r>
      <w:r w:rsidR="000A7945" w:rsidRPr="003B2CAC">
        <w:rPr>
          <w:rFonts w:asciiTheme="minorHAnsi" w:hAnsiTheme="minorHAnsi" w:cs="Arial"/>
          <w:sz w:val="20"/>
          <w:szCs w:val="20"/>
          <w:lang w:eastAsia="sk-SK"/>
        </w:rPr>
        <w:t>....................</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Sídlo: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IČO: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Registrácia:     </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DIČ:     </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IČ DPH: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Číslo účtu: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Tel.: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E-mail: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(ďalej ako „</w:t>
      </w:r>
      <w:r w:rsidRPr="003B2CAC">
        <w:rPr>
          <w:rFonts w:asciiTheme="minorHAnsi" w:hAnsiTheme="minorHAnsi" w:cs="Arial"/>
          <w:b/>
          <w:bCs/>
          <w:color w:val="000000"/>
          <w:sz w:val="20"/>
          <w:szCs w:val="20"/>
          <w:lang w:eastAsia="sk-SK"/>
        </w:rPr>
        <w:t>Predávajúci</w:t>
      </w:r>
      <w:r w:rsidRPr="003B2CAC">
        <w:rPr>
          <w:rFonts w:asciiTheme="minorHAnsi" w:hAnsiTheme="minorHAnsi" w:cs="Arial"/>
          <w:color w:val="000000"/>
          <w:sz w:val="20"/>
          <w:szCs w:val="20"/>
          <w:lang w:eastAsia="sk-SK"/>
        </w:rPr>
        <w:t>“)</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v mene spoločnosti koná:    </w:t>
      </w:r>
    </w:p>
    <w:p w:rsidR="000237BE" w:rsidRPr="003B2CAC" w:rsidRDefault="000237BE" w:rsidP="004F69A8">
      <w:pPr>
        <w:rPr>
          <w:rFonts w:asciiTheme="minorHAnsi" w:hAnsiTheme="minorHAnsi"/>
          <w:sz w:val="20"/>
          <w:szCs w:val="20"/>
          <w:lang w:eastAsia="sk-SK"/>
        </w:rPr>
      </w:pPr>
    </w:p>
    <w:p w:rsidR="004F69A8" w:rsidRPr="003B2CAC" w:rsidRDefault="004F69A8" w:rsidP="004F69A8">
      <w:pPr>
        <w:ind w:firstLine="5"/>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Kupujúci a Predávajúci sa ďalej spoločne budú označovať tiež ako „Zmluvné strany“, každý z nich jednotlivo tiež ako Zmluvná strana“.</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PREAMBULA</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Keďže </w:t>
      </w:r>
    </w:p>
    <w:p w:rsidR="004F69A8" w:rsidRPr="003B2CAC" w:rsidRDefault="004F69A8" w:rsidP="004F69A8">
      <w:pPr>
        <w:widowControl/>
        <w:numPr>
          <w:ilvl w:val="0"/>
          <w:numId w:val="1"/>
        </w:numPr>
        <w:suppressAutoHyphens w:val="0"/>
        <w:ind w:left="426"/>
        <w:jc w:val="both"/>
        <w:textAlignment w:val="baseline"/>
        <w:rPr>
          <w:rFonts w:asciiTheme="minorHAnsi" w:hAnsiTheme="minorHAnsi" w:cs="Arial"/>
          <w:b/>
          <w:bCs/>
          <w:color w:val="000000"/>
          <w:sz w:val="20"/>
          <w:szCs w:val="20"/>
          <w:lang w:eastAsia="sk-SK"/>
        </w:rPr>
      </w:pPr>
      <w:r w:rsidRPr="003B2CAC">
        <w:rPr>
          <w:rFonts w:asciiTheme="minorHAnsi" w:hAnsiTheme="minorHAnsi" w:cs="Arial"/>
          <w:color w:val="000000"/>
          <w:sz w:val="20"/>
          <w:szCs w:val="20"/>
          <w:lang w:eastAsia="sk-SK"/>
        </w:rPr>
        <w:t>Kupujúci je právnická osoba riadne založená a existujúca podľa právneho poriadku Slovenskej republiky, ktorá má záujem realizovať projekt spočívajúci v kúpe a inštalovaní technologickej linky na výrobu cukríkov.</w:t>
      </w:r>
    </w:p>
    <w:p w:rsidR="004F69A8" w:rsidRPr="003B2CAC" w:rsidRDefault="004F69A8" w:rsidP="004F69A8">
      <w:pPr>
        <w:widowControl/>
        <w:numPr>
          <w:ilvl w:val="0"/>
          <w:numId w:val="1"/>
        </w:numPr>
        <w:suppressAutoHyphens w:val="0"/>
        <w:ind w:left="426"/>
        <w:jc w:val="both"/>
        <w:textAlignment w:val="baseline"/>
        <w:rPr>
          <w:rFonts w:asciiTheme="minorHAnsi" w:hAnsiTheme="minorHAnsi" w:cs="Arial"/>
          <w:b/>
          <w:bCs/>
          <w:color w:val="000000"/>
          <w:sz w:val="20"/>
          <w:szCs w:val="20"/>
          <w:lang w:eastAsia="sk-SK"/>
        </w:rPr>
      </w:pPr>
      <w:r w:rsidRPr="003B2CAC">
        <w:rPr>
          <w:rFonts w:asciiTheme="minorHAnsi" w:hAnsiTheme="minorHAnsi" w:cs="Arial"/>
          <w:color w:val="000000"/>
          <w:sz w:val="20"/>
          <w:szCs w:val="20"/>
          <w:lang w:eastAsia="sk-SK"/>
        </w:rPr>
        <w:t xml:space="preserve">Predávajúci je právnická osoba riadne založená a existujúca, ktorá disponuje potrebnými informáciami, skúsenosťami, personálom a vybavením na to, aby mohla Kupujúcemu dodať tovar podľa tejto Zmluvy a na tento účel sa zúčastnila verejného obstarávania vyhláseného Kupujúcim ako osobou definovanou podľa § 8 zákona č. 343/2015 Z. z. o verejnom obstarávaní a o zmene a doplnení niektorých zákonov v znení neskorších predpisov na predmet verejného obstarávania s názvom: </w:t>
      </w:r>
      <w:r w:rsidRPr="003B2CAC">
        <w:rPr>
          <w:rFonts w:asciiTheme="minorHAnsi" w:hAnsiTheme="minorHAnsi" w:cs="Arial"/>
          <w:color w:val="000000"/>
          <w:sz w:val="20"/>
          <w:szCs w:val="20"/>
          <w:u w:val="single"/>
          <w:lang w:eastAsia="sk-SK"/>
        </w:rPr>
        <w:t>„</w:t>
      </w:r>
      <w:r w:rsidRPr="003109A1">
        <w:rPr>
          <w:rFonts w:asciiTheme="minorHAnsi" w:hAnsiTheme="minorHAnsi" w:cs="Arial"/>
          <w:b/>
          <w:color w:val="000000"/>
          <w:sz w:val="20"/>
          <w:szCs w:val="20"/>
          <w:u w:val="single"/>
          <w:lang w:eastAsia="sk-SK"/>
        </w:rPr>
        <w:t xml:space="preserve">Nákup technológie pre výrobu nového produktu a jeho uvedenie na trh – </w:t>
      </w:r>
      <w:proofErr w:type="spellStart"/>
      <w:r w:rsidRPr="003109A1">
        <w:rPr>
          <w:rFonts w:asciiTheme="minorHAnsi" w:hAnsiTheme="minorHAnsi" w:cs="Arial"/>
          <w:b/>
          <w:color w:val="000000"/>
          <w:sz w:val="20"/>
          <w:szCs w:val="20"/>
          <w:u w:val="single"/>
          <w:lang w:eastAsia="sk-SK"/>
        </w:rPr>
        <w:t>Herbik</w:t>
      </w:r>
      <w:proofErr w:type="spellEnd"/>
      <w:r w:rsidRPr="003109A1">
        <w:rPr>
          <w:rFonts w:asciiTheme="minorHAnsi" w:hAnsiTheme="minorHAnsi" w:cs="Arial"/>
          <w:b/>
          <w:color w:val="000000"/>
          <w:sz w:val="20"/>
          <w:szCs w:val="20"/>
          <w:u w:val="single"/>
          <w:lang w:eastAsia="sk-SK"/>
        </w:rPr>
        <w:t xml:space="preserve"> s.r.o."</w:t>
      </w:r>
      <w:r w:rsidRPr="003B2CAC">
        <w:rPr>
          <w:rFonts w:asciiTheme="minorHAnsi" w:hAnsiTheme="minorHAnsi" w:cs="Arial"/>
          <w:color w:val="000000"/>
          <w:sz w:val="20"/>
          <w:szCs w:val="20"/>
          <w:lang w:eastAsia="sk-SK"/>
        </w:rPr>
        <w:t xml:space="preserve"> (ďalej len ako „Verejné obstarávanie“).</w:t>
      </w:r>
    </w:p>
    <w:p w:rsidR="004F69A8" w:rsidRPr="003B2CAC" w:rsidRDefault="004F69A8" w:rsidP="004F69A8">
      <w:pPr>
        <w:widowControl/>
        <w:numPr>
          <w:ilvl w:val="0"/>
          <w:numId w:val="1"/>
        </w:numPr>
        <w:suppressAutoHyphens w:val="0"/>
        <w:ind w:left="426"/>
        <w:jc w:val="both"/>
        <w:textAlignment w:val="baseline"/>
        <w:rPr>
          <w:rFonts w:asciiTheme="minorHAnsi" w:hAnsiTheme="minorHAnsi" w:cs="Arial"/>
          <w:b/>
          <w:bCs/>
          <w:color w:val="000000"/>
          <w:sz w:val="20"/>
          <w:szCs w:val="20"/>
          <w:lang w:eastAsia="sk-SK"/>
        </w:rPr>
      </w:pPr>
      <w:r w:rsidRPr="003B2CAC">
        <w:rPr>
          <w:rFonts w:asciiTheme="minorHAnsi" w:hAnsiTheme="minorHAnsi" w:cs="Arial"/>
          <w:color w:val="000000"/>
          <w:sz w:val="20"/>
          <w:szCs w:val="20"/>
          <w:lang w:eastAsia="sk-SK"/>
        </w:rPr>
        <w:t>Zmluvné strany uzavreli túto Zmluvu preto, aby ňou upravili dodanie tovaru medzi Predávajúcim a Kupujúcim, ako aj ich vzájomné práva a povinnosti s tým súvisiace.</w:t>
      </w:r>
    </w:p>
    <w:p w:rsidR="004F69A8" w:rsidRDefault="004F69A8" w:rsidP="004F69A8">
      <w:pPr>
        <w:rPr>
          <w:rFonts w:asciiTheme="minorHAnsi" w:hAnsiTheme="minorHAnsi"/>
          <w:sz w:val="20"/>
          <w:szCs w:val="20"/>
          <w:lang w:eastAsia="sk-SK"/>
        </w:rPr>
      </w:pPr>
    </w:p>
    <w:p w:rsidR="003B2CAC" w:rsidRDefault="003B2CAC" w:rsidP="004F69A8">
      <w:pPr>
        <w:rPr>
          <w:rFonts w:asciiTheme="minorHAnsi" w:hAnsiTheme="minorHAnsi"/>
          <w:sz w:val="20"/>
          <w:szCs w:val="20"/>
          <w:lang w:eastAsia="sk-SK"/>
        </w:rPr>
      </w:pPr>
    </w:p>
    <w:p w:rsidR="003B2CAC" w:rsidRDefault="003B2CAC" w:rsidP="004F69A8">
      <w:pPr>
        <w:rPr>
          <w:rFonts w:asciiTheme="minorHAnsi" w:hAnsiTheme="minorHAnsi"/>
          <w:sz w:val="20"/>
          <w:szCs w:val="20"/>
          <w:lang w:eastAsia="sk-SK"/>
        </w:rPr>
      </w:pPr>
    </w:p>
    <w:p w:rsidR="003B2CAC" w:rsidRPr="003B2CAC" w:rsidRDefault="003B2CAC"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lastRenderedPageBreak/>
        <w:t>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Predmet zmluvy</w:t>
      </w:r>
    </w:p>
    <w:p w:rsidR="004F69A8" w:rsidRPr="003B2CAC" w:rsidRDefault="004F69A8" w:rsidP="004F69A8">
      <w:pPr>
        <w:widowControl/>
        <w:numPr>
          <w:ilvl w:val="1"/>
          <w:numId w:val="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Touto Zmluvou sa Predávajúci zaväzuje dodať Kupujúcemu hnuteľné veci (spolu ako „Tovar“) definované v neoddeliteľnej prílohe č. 1 tejto Zmluvy (ďalej len ako „Príloha č. 1“) ako </w:t>
      </w:r>
      <w:r w:rsidRPr="003B2CAC">
        <w:rPr>
          <w:rFonts w:asciiTheme="minorHAnsi" w:hAnsiTheme="minorHAnsi" w:cs="Arial"/>
          <w:color w:val="000000"/>
          <w:sz w:val="20"/>
          <w:szCs w:val="20"/>
          <w:u w:val="single"/>
          <w:lang w:eastAsia="sk-SK"/>
        </w:rPr>
        <w:t>„Technologická linka na výrobu cukríkov“</w:t>
      </w:r>
      <w:r w:rsidRPr="003B2CAC">
        <w:rPr>
          <w:rFonts w:asciiTheme="minorHAnsi" w:hAnsiTheme="minorHAnsi" w:cs="Arial"/>
          <w:color w:val="000000"/>
          <w:sz w:val="20"/>
          <w:szCs w:val="20"/>
          <w:lang w:eastAsia="sk-SK"/>
        </w:rPr>
        <w:t xml:space="preserve"> 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 a uvedenie do prevádzky. Súčasťou dodávky Tovaru zo strany Predávajúceho je aj povinnosť zaškolenia obsluhy v mieste jeho dodania podľa tejto Zmluvy.</w:t>
      </w:r>
    </w:p>
    <w:p w:rsidR="004F69A8" w:rsidRPr="003B2CAC" w:rsidRDefault="004F69A8" w:rsidP="004F69A8">
      <w:pPr>
        <w:widowControl/>
        <w:numPr>
          <w:ilvl w:val="1"/>
          <w:numId w:val="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Východiskovým podkladom na uzavretie tejto Zmluvy je ponuka</w:t>
      </w:r>
      <w:r w:rsidR="00CE2E1A" w:rsidRPr="003B2CAC">
        <w:rPr>
          <w:rFonts w:asciiTheme="minorHAnsi" w:hAnsiTheme="minorHAnsi" w:cs="Arial"/>
          <w:color w:val="000000"/>
          <w:sz w:val="20"/>
          <w:szCs w:val="20"/>
          <w:lang w:eastAsia="sk-SK"/>
        </w:rPr>
        <w:t xml:space="preserve"> Predávajúceho zo dňa ..................................</w:t>
      </w:r>
      <w:r w:rsidRPr="003B2CAC">
        <w:rPr>
          <w:rFonts w:asciiTheme="minorHAnsi" w:hAnsiTheme="minorHAnsi" w:cs="Arial"/>
          <w:color w:val="000000"/>
          <w:sz w:val="20"/>
          <w:szCs w:val="20"/>
          <w:lang w:eastAsia="sk-SK"/>
        </w:rPr>
        <w:t>,</w:t>
      </w:r>
      <w:r w:rsidR="007279DA" w:rsidRPr="007279DA">
        <w:rPr>
          <w:rFonts w:asciiTheme="minorHAnsi" w:hAnsiTheme="minorHAnsi" w:cs="Arial"/>
          <w:color w:val="000000"/>
          <w:sz w:val="20"/>
          <w:szCs w:val="20"/>
          <w:lang w:eastAsia="sk-SK"/>
        </w:rPr>
        <w:t xml:space="preserve"> </w:t>
      </w:r>
      <w:r w:rsidR="007279DA" w:rsidRPr="007279DA">
        <w:rPr>
          <w:rFonts w:asciiTheme="minorHAnsi" w:hAnsiTheme="minorHAnsi" w:cs="Arial"/>
          <w:color w:val="FF0000"/>
          <w:sz w:val="20"/>
          <w:szCs w:val="20"/>
          <w:lang w:eastAsia="sk-SK"/>
        </w:rPr>
        <w:t>(Vyplní uchádzač</w:t>
      </w:r>
      <w:r w:rsidR="007279DA" w:rsidRPr="007279DA">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 xml:space="preserve"> predložená v procese Verejného obstarávania.</w:t>
      </w:r>
    </w:p>
    <w:p w:rsidR="007279DA" w:rsidRPr="007279DA" w:rsidRDefault="007279DA" w:rsidP="007279DA">
      <w:pPr>
        <w:pStyle w:val="Odstavecseseznamem"/>
        <w:numPr>
          <w:ilvl w:val="0"/>
          <w:numId w:val="2"/>
        </w:numPr>
        <w:jc w:val="center"/>
        <w:rPr>
          <w:rFonts w:asciiTheme="minorHAnsi" w:hAnsiTheme="minorHAnsi"/>
          <w:sz w:val="20"/>
          <w:szCs w:val="20"/>
          <w:lang w:eastAsia="sk-SK"/>
        </w:rPr>
      </w:pPr>
      <w:r w:rsidRPr="007279DA">
        <w:rPr>
          <w:rFonts w:asciiTheme="minorHAnsi" w:hAnsiTheme="minorHAnsi" w:cs="Arial"/>
          <w:b/>
          <w:bCs/>
          <w:color w:val="000000"/>
          <w:sz w:val="20"/>
          <w:szCs w:val="20"/>
          <w:lang w:eastAsia="sk-SK"/>
        </w:rPr>
        <w:t>II.</w:t>
      </w:r>
    </w:p>
    <w:p w:rsidR="004F69A8" w:rsidRPr="003B2CAC" w:rsidRDefault="004F69A8" w:rsidP="004F69A8">
      <w:pPr>
        <w:ind w:left="360"/>
        <w:jc w:val="both"/>
        <w:textAlignment w:val="baseline"/>
        <w:rPr>
          <w:rFonts w:asciiTheme="minorHAnsi" w:hAnsiTheme="minorHAnsi" w:cs="Arial"/>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Základný účel Zmluvy</w:t>
      </w:r>
    </w:p>
    <w:p w:rsidR="004F69A8" w:rsidRPr="003B2CAC" w:rsidRDefault="004F69A8" w:rsidP="004F69A8">
      <w:pPr>
        <w:widowControl/>
        <w:numPr>
          <w:ilvl w:val="1"/>
          <w:numId w:val="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Kupujúci chce realizovať projekt, rámcovo popísaný v písmene a) Preambuly tejto Zmluvy za použitia prostriedkov poskytovaných v rámci nenávratného finančného príspevku z fondov Európskej únie, pričom pre úspešnosť projektu je zásadne významné, aby Tovar bol dodaný riadne a včas a rozsahu definovanom v tejto Zmluve.</w:t>
      </w:r>
    </w:p>
    <w:p w:rsidR="004F69A8" w:rsidRPr="003B2CAC" w:rsidRDefault="004F69A8" w:rsidP="004F69A8">
      <w:pPr>
        <w:widowControl/>
        <w:numPr>
          <w:ilvl w:val="1"/>
          <w:numId w:val="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Vzhľadom na uvedené Zmluvné strany potvrdzujú, že skutočnosti uvedené v tomto článku sú vyjadrením základného účelu tejto Zmluvy. Pokiaľ by najneskôr v termíne dohodnutom ako termín dodania Tovaru podľa tejto Zmluvy Predávajúci napriek svojmu záväzku meškal s dodaním Tovaru, Kupujúcemu vznikne právo žiadať  náhradu škody, ktorá Kupujúcemu vznikne z dôvodu porušenia záväzku Predávajúceho dodať Tovar riadne a včas. Pokiaľ by najneskôr v termíne dohodnutom ako termín splatnosti faktúry podľa tejto Zmluvy Kupujúci napriek svojmu záväzku meškal s úhradou Predávajúcemu vznikne právo žiadať  náhradu škody, ktorá Predávajúcemu vznikne z dôvodu porušenia záväzku Predávajúceho splatiť svoj záväzok riadne a včas.</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Práva a povinnosti Zmluvných strán</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Kupujúcemu dodať Tovar, odovzdať doklady, ktoré sa na Tovar vzťahujú, a umožniť Kupujúcemu nadobudnúť vlastnícke právo k Tovaru v súlade s touto Zmluvou a všeobecne záväznými právnymi predpismi relevantnými vo vzťahu k dodaniu Tovaru podľa tejto Zmluvy. </w:t>
      </w:r>
    </w:p>
    <w:p w:rsidR="004F69A8" w:rsidRPr="003109A1" w:rsidRDefault="004F69A8" w:rsidP="003109A1">
      <w:pPr>
        <w:numPr>
          <w:ilvl w:val="1"/>
          <w:numId w:val="4"/>
        </w:numPr>
        <w:suppressAutoHyphens w:val="0"/>
        <w:ind w:left="360"/>
        <w:textAlignment w:val="baseline"/>
        <w:rPr>
          <w:rFonts w:asciiTheme="minorHAnsi" w:hAnsiTheme="minorHAnsi" w:cstheme="minorHAnsi"/>
          <w:b/>
          <w:sz w:val="20"/>
          <w:szCs w:val="20"/>
        </w:rPr>
      </w:pPr>
      <w:r w:rsidRPr="003B2CAC">
        <w:rPr>
          <w:rFonts w:asciiTheme="minorHAnsi" w:hAnsiTheme="minorHAnsi" w:cs="Arial"/>
          <w:color w:val="000000"/>
          <w:sz w:val="20"/>
          <w:szCs w:val="20"/>
          <w:lang w:eastAsia="sk-SK"/>
        </w:rPr>
        <w:t xml:space="preserve">Predávajúci je povinný dodať tovar do miesta dodania, </w:t>
      </w:r>
      <w:r w:rsidRPr="003B2CAC">
        <w:rPr>
          <w:rFonts w:asciiTheme="minorHAnsi" w:hAnsiTheme="minorHAnsi" w:cstheme="minorHAnsi"/>
          <w:color w:val="000000"/>
          <w:sz w:val="20"/>
          <w:szCs w:val="20"/>
          <w:lang w:eastAsia="sk-SK"/>
        </w:rPr>
        <w:t xml:space="preserve">ktorým je </w:t>
      </w:r>
      <w:r w:rsidRPr="003B2CAC">
        <w:rPr>
          <w:rFonts w:asciiTheme="minorHAnsi" w:hAnsiTheme="minorHAnsi" w:cstheme="minorHAnsi"/>
          <w:sz w:val="20"/>
          <w:szCs w:val="20"/>
        </w:rPr>
        <w:t xml:space="preserve">výrobný areál spoločnosti nachádzajúci sa v areáli </w:t>
      </w:r>
      <w:r w:rsidR="007279DA">
        <w:rPr>
          <w:rFonts w:asciiTheme="minorHAnsi" w:hAnsiTheme="minorHAnsi" w:cstheme="minorHAnsi"/>
          <w:sz w:val="20"/>
          <w:szCs w:val="20"/>
        </w:rPr>
        <w:t xml:space="preserve"> - </w:t>
      </w:r>
      <w:r w:rsidR="003109A1" w:rsidRPr="003109A1">
        <w:rPr>
          <w:rFonts w:asciiTheme="minorHAnsi" w:hAnsiTheme="minorHAnsi" w:cstheme="minorHAnsi"/>
          <w:b/>
          <w:sz w:val="20"/>
          <w:szCs w:val="20"/>
        </w:rPr>
        <w:t xml:space="preserve">Areál Dávid, mestská časť Košice </w:t>
      </w:r>
      <w:r w:rsidR="003109A1">
        <w:rPr>
          <w:rFonts w:asciiTheme="minorHAnsi" w:hAnsiTheme="minorHAnsi" w:cstheme="minorHAnsi"/>
          <w:b/>
          <w:sz w:val="20"/>
          <w:szCs w:val="20"/>
        </w:rPr>
        <w:t>–</w:t>
      </w:r>
      <w:r w:rsidR="003109A1" w:rsidRPr="003109A1">
        <w:rPr>
          <w:rFonts w:asciiTheme="minorHAnsi" w:hAnsiTheme="minorHAnsi" w:cstheme="minorHAnsi"/>
          <w:b/>
          <w:sz w:val="20"/>
          <w:szCs w:val="20"/>
        </w:rPr>
        <w:t xml:space="preserve"> Juh</w:t>
      </w:r>
      <w:r w:rsidR="003109A1">
        <w:rPr>
          <w:rFonts w:asciiTheme="minorHAnsi" w:hAnsiTheme="minorHAnsi" w:cstheme="minorHAnsi"/>
          <w:b/>
          <w:sz w:val="20"/>
          <w:szCs w:val="20"/>
        </w:rPr>
        <w:t xml:space="preserve"> </w:t>
      </w:r>
      <w:r w:rsidR="003109A1" w:rsidRPr="003109A1">
        <w:rPr>
          <w:rFonts w:asciiTheme="minorHAnsi" w:hAnsiTheme="minorHAnsi" w:cstheme="minorHAnsi"/>
          <w:sz w:val="20"/>
          <w:szCs w:val="20"/>
        </w:rPr>
        <w:t>(</w:t>
      </w:r>
      <w:r w:rsidRPr="003109A1">
        <w:rPr>
          <w:rFonts w:asciiTheme="minorHAnsi" w:hAnsiTheme="minorHAnsi" w:cs="Arial"/>
          <w:sz w:val="20"/>
          <w:szCs w:val="20"/>
          <w:lang w:eastAsia="sk-SK"/>
        </w:rPr>
        <w:t>ďalej len ako „Miesto dodania“).</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Pri dodaní Tovaru do Miesta dodania postupuje Predávajúci samostatne. </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Tovar sa považuje za dodaný Kupujúcemu keď budú splnené nasledovné podmienky:</w:t>
      </w:r>
    </w:p>
    <w:p w:rsidR="004F69A8" w:rsidRPr="003B2CAC" w:rsidRDefault="004F69A8" w:rsidP="004F69A8">
      <w:pPr>
        <w:widowControl/>
        <w:numPr>
          <w:ilvl w:val="0"/>
          <w:numId w:val="5"/>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sa bude nachádzať v Mieste dodania,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bude riadne nainštalovaný v prevádzkovom objekte Kupujúceho v Mieste dodania,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bude vykonané zaškolenie Kupujúcim delegovaných, v mieste jeho dodania podľa tejto Zmluvy,</w:t>
      </w:r>
    </w:p>
    <w:p w:rsidR="004F69A8" w:rsidRPr="003B2CAC" w:rsidRDefault="004F69A8" w:rsidP="004F69A8">
      <w:pPr>
        <w:widowControl/>
        <w:numPr>
          <w:ilvl w:val="0"/>
          <w:numId w:val="5"/>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bude bez akýchkoľvek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Kupujúci potvrdí splnenie všetkých vyššie uvedených podmienok podpisom na písomnom protokole o dodaní Tovaru.</w:t>
      </w:r>
    </w:p>
    <w:p w:rsidR="004F69A8" w:rsidRPr="003B2CAC" w:rsidRDefault="004F69A8" w:rsidP="004F69A8">
      <w:pPr>
        <w:widowControl/>
        <w:numPr>
          <w:ilvl w:val="1"/>
          <w:numId w:val="6"/>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Zmluvné strany sa dohodli, že Predávajúci je povinný Tovar nainštalovať v prevádzkových priestoroch Kupujúceho nachádzajúcej sa v Mieste dodania. Predávajúci bude plniť pokyny Kupujúceho pri určení spôsobu inštalácie Tovaru. Predávajúci je povinný bez zbytočného odkladu upozorniť Kupujúceho na nevhodnú povahu jeho pokynov, pokiaľ Predávajúci mohol túto nevhodnosť zistiť pri vynaložení odbornej starostlivosti. Ak nevhodné pokyny prekážajú v riadnom inštalovaní Tovaru, je Predávajúci povinný inštaláciu v nevyhnutnom rozsahu prerušiť do doby zmeny pokynov Kupujúceho alebo písomného oznámenia, že Kupujúci trvá na inštalácii Tovaru s použitím daných pokynov. O dobu, po ktorú bolo potrebné inštaláciu Tovaru prerušiť, sa predlžuje čas dojednaný na dodanie Tovaru a skracuje doba splatnosti </w:t>
      </w:r>
      <w:r w:rsidRPr="003B2CAC">
        <w:rPr>
          <w:rFonts w:asciiTheme="minorHAnsi" w:hAnsiTheme="minorHAnsi" w:cs="Arial"/>
          <w:sz w:val="20"/>
          <w:szCs w:val="20"/>
          <w:lang w:eastAsia="sk-SK"/>
        </w:rPr>
        <w:t xml:space="preserve">poslednej – finálnej  </w:t>
      </w:r>
      <w:r w:rsidRPr="003B2CAC">
        <w:rPr>
          <w:rFonts w:asciiTheme="minorHAnsi" w:hAnsiTheme="minorHAnsi" w:cs="Arial"/>
          <w:color w:val="000000"/>
          <w:sz w:val="20"/>
          <w:szCs w:val="20"/>
          <w:lang w:eastAsia="sk-SK"/>
        </w:rPr>
        <w:t>faktúry .</w:t>
      </w:r>
    </w:p>
    <w:p w:rsidR="004F69A8" w:rsidRPr="003B2CAC" w:rsidRDefault="004F69A8" w:rsidP="004F69A8">
      <w:pPr>
        <w:widowControl/>
        <w:numPr>
          <w:ilvl w:val="1"/>
          <w:numId w:val="6"/>
        </w:numPr>
        <w:tabs>
          <w:tab w:val="left" w:pos="426"/>
        </w:tabs>
        <w:suppressAutoHyphens w:val="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inštalovať Tovar v súlade:</w:t>
      </w:r>
    </w:p>
    <w:p w:rsidR="004F69A8" w:rsidRPr="003B2CAC" w:rsidRDefault="004F69A8" w:rsidP="004F69A8">
      <w:pPr>
        <w:widowControl/>
        <w:numPr>
          <w:ilvl w:val="0"/>
          <w:numId w:val="7"/>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lastRenderedPageBreak/>
        <w:t>s technickými normami vzťahujúcimi sa na inštaláciu Tovaru,</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s pokynmi Kupujúceho (bod 3.6 tohto článku) ak sa tak Zmluvné strany dohodli,</w:t>
      </w:r>
    </w:p>
    <w:p w:rsidR="004F69A8" w:rsidRPr="003B2CAC" w:rsidRDefault="004F69A8" w:rsidP="004F69A8">
      <w:pPr>
        <w:widowControl/>
        <w:numPr>
          <w:ilvl w:val="0"/>
          <w:numId w:val="7"/>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s príslušnými povoleniami na inštaláciu Tovaru ak sú vydané, </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s požiadavkou na celkovú funkčnosť Tovaru ako nainštalovaného celku a na spôsobilosť Tovaru ako nainštalovaného celku na jeho riadne užívanie (prevádzkovanie) </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s technologickými postupmi predpísanými výrobcom/-</w:t>
      </w:r>
      <w:proofErr w:type="spellStart"/>
      <w:r w:rsidRPr="003B2CAC">
        <w:rPr>
          <w:rFonts w:asciiTheme="minorHAnsi" w:hAnsiTheme="minorHAnsi" w:cs="Arial"/>
          <w:color w:val="000000"/>
          <w:sz w:val="20"/>
          <w:szCs w:val="20"/>
          <w:lang w:eastAsia="sk-SK"/>
        </w:rPr>
        <w:t>ami</w:t>
      </w:r>
      <w:proofErr w:type="spellEnd"/>
      <w:r w:rsidRPr="003B2CAC">
        <w:rPr>
          <w:rFonts w:asciiTheme="minorHAnsi" w:hAnsiTheme="minorHAnsi" w:cs="Arial"/>
          <w:color w:val="000000"/>
          <w:sz w:val="20"/>
          <w:szCs w:val="20"/>
          <w:lang w:eastAsia="sk-SK"/>
        </w:rPr>
        <w:t xml:space="preserve"> materiálu/-lov použitého/-tých pri inštalácii Tovaru.</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Kupujúci je povinný zabezpečiť kompletnú súčinnosť a prípravu k inštalácii Tovaru ( zdvíhacie a prepravné zariadenia, stavebná pripravenosť, potrebný poč</w:t>
      </w:r>
      <w:r w:rsidR="006D4B4A" w:rsidRPr="003B2CAC">
        <w:rPr>
          <w:rFonts w:asciiTheme="minorHAnsi" w:hAnsiTheme="minorHAnsi" w:cs="Arial"/>
          <w:sz w:val="20"/>
          <w:szCs w:val="20"/>
          <w:lang w:eastAsia="sk-SK"/>
        </w:rPr>
        <w:t>et pracovníkov</w:t>
      </w:r>
      <w:r w:rsidRPr="003B2CAC">
        <w:rPr>
          <w:rFonts w:asciiTheme="minorHAnsi" w:hAnsiTheme="minorHAnsi" w:cs="Arial"/>
          <w:sz w:val="20"/>
          <w:szCs w:val="20"/>
          <w:lang w:eastAsia="sk-SK"/>
        </w:rPr>
        <w:t>)              </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w:t>
      </w:r>
      <w:r w:rsidR="00213AA7" w:rsidRPr="003B2CAC">
        <w:rPr>
          <w:rFonts w:asciiTheme="minorHAnsi" w:hAnsiTheme="minorHAnsi" w:cs="Arial"/>
          <w:sz w:val="20"/>
          <w:szCs w:val="20"/>
        </w:rPr>
        <w:t>umožniť</w:t>
      </w:r>
      <w:r w:rsidRPr="003B2CAC">
        <w:rPr>
          <w:rFonts w:asciiTheme="minorHAnsi" w:hAnsiTheme="minorHAnsi" w:cs="Arial"/>
          <w:sz w:val="20"/>
          <w:szCs w:val="20"/>
        </w:rPr>
        <w:t xml:space="preserve"> výkon kontroly/auditu/overovania súvisiaceho s dodávaným Tovarom </w:t>
      </w:r>
      <w:r w:rsidR="00213AA7" w:rsidRPr="003B2CAC">
        <w:rPr>
          <w:rFonts w:asciiTheme="minorHAnsi" w:hAnsiTheme="minorHAnsi" w:cs="Arial"/>
          <w:sz w:val="20"/>
          <w:szCs w:val="20"/>
        </w:rPr>
        <w:t>zo strany oprávnených osôb na výkon kontroly/</w:t>
      </w:r>
      <w:r w:rsidRPr="003B2CAC">
        <w:rPr>
          <w:rFonts w:asciiTheme="minorHAnsi" w:hAnsiTheme="minorHAnsi" w:cs="Arial"/>
          <w:sz w:val="20"/>
          <w:szCs w:val="20"/>
        </w:rPr>
        <w:t>a</w:t>
      </w:r>
      <w:r w:rsidR="00213AA7" w:rsidRPr="003B2CAC">
        <w:rPr>
          <w:rFonts w:asciiTheme="minorHAnsi" w:hAnsiTheme="minorHAnsi" w:cs="Arial"/>
          <w:sz w:val="20"/>
          <w:szCs w:val="20"/>
        </w:rPr>
        <w:t xml:space="preserve">uditu v zmysle príslušných právnych predpisov SR a právnych aktov EÚ, najmä zákona z EŠIF, zákona o finančnej kontrole a audite Zmluvy o poskytnutí NFP a </w:t>
      </w:r>
      <w:r w:rsidRPr="003B2CAC">
        <w:rPr>
          <w:rFonts w:asciiTheme="minorHAnsi" w:hAnsiTheme="minorHAnsi" w:cs="Arial"/>
          <w:sz w:val="20"/>
          <w:szCs w:val="20"/>
        </w:rPr>
        <w:t xml:space="preserve">to kedykoľvek počas trvania platnosti a účinnosti Zmluvy </w:t>
      </w:r>
      <w:r w:rsidR="00213AA7" w:rsidRPr="003B2CAC">
        <w:rPr>
          <w:rFonts w:asciiTheme="minorHAnsi" w:hAnsiTheme="minorHAnsi" w:cs="Arial"/>
          <w:sz w:val="20"/>
          <w:szCs w:val="20"/>
        </w:rPr>
        <w:t>o NFP. Predávajúci sa z</w:t>
      </w:r>
      <w:r w:rsidR="003109A1">
        <w:rPr>
          <w:rFonts w:asciiTheme="minorHAnsi" w:hAnsiTheme="minorHAnsi" w:cs="Arial"/>
          <w:sz w:val="20"/>
          <w:szCs w:val="20"/>
        </w:rPr>
        <w:t>a</w:t>
      </w:r>
      <w:r w:rsidR="00213AA7" w:rsidRPr="003B2CAC">
        <w:rPr>
          <w:rFonts w:asciiTheme="minorHAnsi" w:hAnsiTheme="minorHAnsi" w:cs="Arial"/>
          <w:sz w:val="20"/>
          <w:szCs w:val="20"/>
        </w:rPr>
        <w:t>väzuje</w:t>
      </w:r>
      <w:r w:rsidRPr="003B2CAC">
        <w:rPr>
          <w:rFonts w:asciiTheme="minorHAnsi" w:hAnsiTheme="minorHAnsi" w:cs="Arial"/>
          <w:sz w:val="20"/>
          <w:szCs w:val="20"/>
        </w:rPr>
        <w:t xml:space="preserve"> poskytnúť týmto osobám všetku potrebnú súčinnosť.</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rPr>
        <w:t>Predávajúci a Kupujúci sa dohodli a zaväzujú, že bezodkladne príjmu opatrenia na nápravu nedostatkov, zistených kontrolou/auditom/overovaním a to v lehote stanovenej Kupujúcim.</w:t>
      </w:r>
    </w:p>
    <w:p w:rsidR="00040CF5" w:rsidRPr="005657B4" w:rsidRDefault="00040CF5" w:rsidP="00040CF5">
      <w:pPr>
        <w:widowControl/>
        <w:numPr>
          <w:ilvl w:val="1"/>
          <w:numId w:val="8"/>
        </w:numPr>
        <w:suppressAutoHyphens w:val="0"/>
        <w:ind w:left="360" w:hanging="360"/>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Predávajúci  je povinný strpieť výkon kontroly/auditu súvisiaceho s dodaním predmetu zákazky kedykoľvek počas platnosti a účinnosti príslušnej Zmluvy o poskytnutí nenávratného finančného príspevku uzavretej kupujúcim ako prijímateľom nenávratného finančného príspevku za účelom financovania predmetu zmluvy, a to zo strany oprávnených osôb na výkon kontroly/auditu v zmysle príslušných právnych predpisov SR a EÚ, najmä Zákon o príspevku z EŠIF – zákon č. 292/2014 o príspevku poskytovanom z európskych štrukturálnych a investičných fondov a o zmene a doplnení niektorých zákonov. Zákon o finančnej kontrole a audite –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Porušenie tejto povinnosti predávajúceho je podstatným porušením zmluvy, ktoré oprávňuje kupujúceho od zmluvy odstúpiť. </w:t>
      </w:r>
    </w:p>
    <w:p w:rsidR="00040CF5" w:rsidRPr="005657B4" w:rsidRDefault="00040CF5" w:rsidP="00040CF5">
      <w:pPr>
        <w:widowControl/>
        <w:suppressAutoHyphens w:val="0"/>
        <w:ind w:left="360"/>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Oprávnené osoby na výkon kontroly/auditu sú najmä: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Poskytovateľ a ním poverené osoby,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Útvar vnútorného auditu Riadiaceho orgánu alebo Sprostredkovateľského orgánu a nimi poverené osoby,</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 Najvyšší kontrolný úrad SR, Úrad vládneho auditu, Certifikačný orgán a nimi poverené osoby,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Orgán auditu, jeho spolupracujúce orgány a osoby poverené na výkon kontroly/auditu,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Splnomocnení zástupcovia Európskej Komisie a Európskeho dvora audítorov,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 xml:space="preserve">Orgán zabezpečujúci ochranu finančných záujmov EÚ, </w:t>
      </w:r>
    </w:p>
    <w:p w:rsidR="00040CF5" w:rsidRPr="005657B4" w:rsidRDefault="00040CF5" w:rsidP="00040CF5">
      <w:pPr>
        <w:pStyle w:val="Odstavecseseznamem"/>
        <w:numPr>
          <w:ilvl w:val="2"/>
          <w:numId w:val="6"/>
        </w:numPr>
        <w:suppressAutoHyphens w:val="0"/>
        <w:spacing w:after="0" w:line="240" w:lineRule="auto"/>
        <w:ind w:left="851" w:hanging="425"/>
        <w:jc w:val="both"/>
        <w:textAlignment w:val="baseline"/>
        <w:rPr>
          <w:rFonts w:asciiTheme="minorHAnsi" w:hAnsiTheme="minorHAnsi" w:cs="Arial"/>
          <w:sz w:val="20"/>
          <w:szCs w:val="20"/>
          <w:lang w:eastAsia="sk-SK"/>
        </w:rPr>
      </w:pPr>
      <w:r w:rsidRPr="005657B4">
        <w:rPr>
          <w:rFonts w:asciiTheme="minorHAnsi" w:hAnsiTheme="minorHAnsi" w:cs="Arial"/>
          <w:sz w:val="20"/>
          <w:szCs w:val="20"/>
          <w:lang w:eastAsia="sk-SK"/>
        </w:rPr>
        <w:t>Osoby prizvané orgánmi uvedenými v písm. a) až f) v súlade s príslušnými právnymi predpismi SR a právnymi aktmi EÚ.</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Kupujúci má právo odmietnuť ponúknutý Tovar prevziať v prípade, že bude vykazovať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zabraňujúce jeho funkčnosti, pričom takéto neprevzatie Tovaru nezakladá omeškanie veriteľa na strane Kupujúceho. </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dodať predmet Zmluvy ako jeden celok.</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oznámiť Kupujúcemu akúkoľve</w:t>
      </w:r>
      <w:r w:rsidR="00141309" w:rsidRPr="003B2CAC">
        <w:rPr>
          <w:rFonts w:asciiTheme="minorHAnsi" w:hAnsiTheme="minorHAnsi" w:cs="Arial"/>
          <w:color w:val="000000"/>
          <w:sz w:val="20"/>
          <w:szCs w:val="20"/>
          <w:lang w:eastAsia="sk-SK"/>
        </w:rPr>
        <w:t>k zmenu údajov o subdodávateľoch uvedených</w:t>
      </w:r>
      <w:r w:rsidRPr="003B2CAC">
        <w:rPr>
          <w:rFonts w:asciiTheme="minorHAnsi" w:hAnsiTheme="minorHAnsi" w:cs="Arial"/>
          <w:color w:val="000000"/>
          <w:sz w:val="20"/>
          <w:szCs w:val="20"/>
          <w:lang w:eastAsia="sk-SK"/>
        </w:rPr>
        <w:t xml:space="preserve"> v Prílohe č. 4 tejto Zmluvy </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 xml:space="preserve">Kupujúci určuje pravidlo na zmenu subdodávateľov počas plnenia tejto Zmluvy: </w:t>
      </w:r>
    </w:p>
    <w:p w:rsidR="004F69A8" w:rsidRPr="003B2CAC" w:rsidRDefault="004F69A8" w:rsidP="004F69A8">
      <w:pPr>
        <w:autoSpaceDE w:val="0"/>
        <w:autoSpaceDN w:val="0"/>
        <w:ind w:left="993" w:hanging="567"/>
        <w:jc w:val="both"/>
        <w:rPr>
          <w:rFonts w:asciiTheme="minorHAnsi" w:hAnsiTheme="minorHAnsi" w:cs="Arial"/>
          <w:sz w:val="20"/>
          <w:szCs w:val="20"/>
        </w:rPr>
      </w:pPr>
      <w:r w:rsidRPr="003B2CAC">
        <w:rPr>
          <w:rFonts w:asciiTheme="minorHAnsi" w:hAnsiTheme="minorHAnsi" w:cs="Arial"/>
          <w:sz w:val="20"/>
          <w:szCs w:val="20"/>
        </w:rPr>
        <w:t>12.1 V prípade, ak dôjde počas plnenia k zmene subdodávateľa oproti Zoznamu subdodávateľov uvedeného v Prílohe č. 4 tejto  Zmluvy, je Predávajúci povinný predložiť Kupujúcemu do 5  pracovných dní odo dňa kedy sa o tejto skutočnosti dozvie žiadosť o zmenu subdodávateľa v ktorej budú uvedené:</w:t>
      </w:r>
    </w:p>
    <w:p w:rsidR="004F69A8" w:rsidRPr="003B2CAC" w:rsidRDefault="004F69A8" w:rsidP="004F69A8">
      <w:pPr>
        <w:pStyle w:val="Odstavecseseznamem"/>
        <w:numPr>
          <w:ilvl w:val="2"/>
          <w:numId w:val="32"/>
        </w:numPr>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4F69A8" w:rsidRPr="003B2CAC" w:rsidRDefault="004F69A8" w:rsidP="004F69A8">
      <w:pPr>
        <w:pStyle w:val="Odstavecseseznamem"/>
        <w:numPr>
          <w:ilvl w:val="2"/>
          <w:numId w:val="32"/>
        </w:numPr>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informácia o podiele zákazky, ktorú má predávajúci  v úmysle zadať novému subdodávateľovi a o predmete  zmluvy o subdodávke</w:t>
      </w:r>
    </w:p>
    <w:p w:rsidR="004F69A8" w:rsidRPr="003B2CAC" w:rsidRDefault="004F69A8" w:rsidP="004F69A8">
      <w:pPr>
        <w:pStyle w:val="Odstavecseseznamem"/>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lastRenderedPageBreak/>
        <w:t>Predávajúci pri výbere subdodávateľa musí postupovať tak, aby vynaložené náklady na zabezpečenie plnenia na základe zmluvy o subdodávke boli primerané jeho kvalite a cene.</w:t>
      </w:r>
    </w:p>
    <w:p w:rsidR="004F69A8" w:rsidRPr="003B2CAC" w:rsidRDefault="004F69A8" w:rsidP="004F69A8">
      <w:pPr>
        <w:pStyle w:val="Odstavecseseznamem"/>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Predávajúci je povinný každú zmluvu o subdodávke uzatvoriť v písomnej forme len s predchádzajúcim písomným súhlasom Kupujúceho</w:t>
      </w:r>
      <w:r w:rsidR="00780BB3" w:rsidRPr="003B2CAC">
        <w:rPr>
          <w:rFonts w:asciiTheme="minorHAnsi" w:hAnsiTheme="minorHAnsi" w:cs="Arial"/>
          <w:sz w:val="20"/>
          <w:szCs w:val="20"/>
        </w:rPr>
        <w:t xml:space="preserve"> k navrhovanému subdodávateľovi. Kupujúci má právo požiadať Predávajúceho o predloženie všetkých uzavretých zmlúv so subdodávateľmi.  </w:t>
      </w:r>
    </w:p>
    <w:p w:rsidR="004F69A8" w:rsidRPr="003B2CAC" w:rsidRDefault="004F69A8" w:rsidP="004F69A8">
      <w:pPr>
        <w:pStyle w:val="Odstavecseseznamem"/>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Kupujúci rozhodne o súhlase alebo nesúhlase s uzatvorením takejto zmluvy o subdodávke na základe predloženia informácií o predmete zmluvy o subdodávke a informácií o osobe nového subdodávateľa.</w:t>
      </w:r>
    </w:p>
    <w:p w:rsidR="004F69A8" w:rsidRPr="003B2CAC" w:rsidRDefault="004F69A8" w:rsidP="004F69A8">
      <w:pPr>
        <w:pStyle w:val="Odstavecseseznamem"/>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Kupujúci oznámi Predávajúcemu svoje rozhodnutie o súhlase alebo nesúhlase s uzatvorením zmluvy o subdodávke najneskôr do 5  pracovných  dní od doručenia žiadosti o udelenie tohto súhlasu. Ak Kupujúci neoznámi svoj nesúhlas do 5 pracovných dní odo dňa doručenia žiadosti o schválenie, v tomto prípade to znamená, že nemá výhrady k výberu nového subdodávateľa a Predávajúci je oprávnený uzatvoriť s vybraným novým subdodávateľom príslušnú  zmluvu, na základe ktorej  bude zabezpečované plnenie tejto Zmluvy.</w:t>
      </w:r>
    </w:p>
    <w:p w:rsidR="004F69A8" w:rsidRPr="003B2CAC" w:rsidRDefault="004F69A8" w:rsidP="004F69A8">
      <w:pPr>
        <w:pStyle w:val="Odstavecseseznamem"/>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 xml:space="preserve">Kupujúci požaduje, aby v prípade zmeny subdodávateľa počas plnenia zmluvy Predávajúci preukázal, že subdodávateľ, ktorý sa bude podieľať na dodaní plnenia, </w:t>
      </w:r>
      <w:r w:rsidRPr="003B2CAC">
        <w:rPr>
          <w:sz w:val="20"/>
          <w:szCs w:val="20"/>
        </w:rPr>
        <w:t xml:space="preserve">má zapísaných konečných užívateľov výhod v Registri partnerov verejného sektora, a to v súlade so zákonom 315/2016 Z. z. o registri partnerov verejného sektora a o zmene a doplnení niektorých zákonov po celý čas trvania tejto Zmluvy. </w:t>
      </w:r>
    </w:p>
    <w:p w:rsidR="004F69A8" w:rsidRPr="003B2CAC" w:rsidRDefault="004F69A8" w:rsidP="004F69A8">
      <w:pPr>
        <w:rPr>
          <w:rFonts w:asciiTheme="minorHAnsi" w:hAnsiTheme="minorHAnsi"/>
          <w:sz w:val="20"/>
          <w:szCs w:val="20"/>
          <w:lang w:eastAsia="sk-SK"/>
        </w:rPr>
      </w:pPr>
    </w:p>
    <w:p w:rsidR="003109A1" w:rsidRDefault="003109A1"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Čas dodania Tovaru</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v súlade s touto Zmluvou konať tak, aby bol Tovar dodaný </w:t>
      </w:r>
      <w:r w:rsidRPr="003109A1">
        <w:rPr>
          <w:rFonts w:asciiTheme="minorHAnsi" w:hAnsiTheme="minorHAnsi" w:cs="Arial"/>
          <w:b/>
          <w:color w:val="000000"/>
          <w:sz w:val="20"/>
          <w:szCs w:val="20"/>
          <w:lang w:eastAsia="sk-SK"/>
        </w:rPr>
        <w:t xml:space="preserve">Kupujúcemu do </w:t>
      </w:r>
      <w:r w:rsidRPr="003109A1">
        <w:rPr>
          <w:rFonts w:asciiTheme="minorHAnsi" w:hAnsiTheme="minorHAnsi" w:cs="Arial"/>
          <w:b/>
          <w:sz w:val="20"/>
          <w:szCs w:val="20"/>
          <w:lang w:eastAsia="sk-SK"/>
        </w:rPr>
        <w:t xml:space="preserve">8 mesiacov odo dňa nadobudnutia  účinnosti tejto Zmluvy. </w:t>
      </w:r>
      <w:r w:rsidRPr="003B2CAC">
        <w:rPr>
          <w:rFonts w:asciiTheme="minorHAnsi" w:hAnsiTheme="minorHAnsi" w:cs="Arial"/>
          <w:sz w:val="20"/>
          <w:szCs w:val="20"/>
        </w:rPr>
        <w:t xml:space="preserve">Konkrétny termín dodania oznámi Predávajúci Kupujúcemu najmenej tri pracovné dni vopred a to písomne na e-mail adresu: </w:t>
      </w:r>
      <w:hyperlink r:id="rId9" w:history="1">
        <w:r w:rsidR="003109A1" w:rsidRPr="00D9347C">
          <w:rPr>
            <w:rStyle w:val="Hypertextovodkaz"/>
            <w:rFonts w:asciiTheme="minorHAnsi" w:hAnsiTheme="minorHAnsi" w:cs="Arial"/>
            <w:sz w:val="20"/>
            <w:szCs w:val="20"/>
          </w:rPr>
          <w:t>janko@herbik.sk</w:t>
        </w:r>
      </w:hyperlink>
      <w:r w:rsidR="003109A1">
        <w:rPr>
          <w:rFonts w:asciiTheme="minorHAnsi" w:hAnsiTheme="minorHAnsi" w:cs="Arial"/>
          <w:sz w:val="20"/>
          <w:szCs w:val="20"/>
        </w:rPr>
        <w:t xml:space="preserve">; </w:t>
      </w:r>
      <w:r w:rsidRPr="003B2CAC">
        <w:rPr>
          <w:rStyle w:val="FontStyle22"/>
          <w:rFonts w:asciiTheme="minorHAnsi" w:hAnsiTheme="minorHAnsi"/>
          <w:sz w:val="20"/>
          <w:szCs w:val="20"/>
        </w:rPr>
        <w:t xml:space="preserve"> </w:t>
      </w:r>
      <w:r w:rsidRPr="003B2CAC">
        <w:rPr>
          <w:rFonts w:asciiTheme="minorHAnsi" w:hAnsiTheme="minorHAnsi" w:cs="Arial"/>
          <w:sz w:val="20"/>
          <w:szCs w:val="20"/>
        </w:rPr>
        <w:t xml:space="preserve">a telefonicky na tel. č. </w:t>
      </w:r>
      <w:r w:rsidRPr="003B2CAC">
        <w:rPr>
          <w:rStyle w:val="FontStyle22"/>
          <w:rFonts w:asciiTheme="minorHAnsi" w:hAnsiTheme="minorHAnsi"/>
          <w:sz w:val="20"/>
          <w:szCs w:val="20"/>
        </w:rPr>
        <w:t>+421 918 154 044.</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Ak Predávajúci dodá Tovar pred dojednaným časom, je Kupujúci povinný riadne dodaný Tovar prevziať.</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Zmluvné strany sa dohodli, že čas dojednaný na dodanie Tovaru sa predlžuje o dobu trvania nasledovných prekážok:</w:t>
      </w:r>
    </w:p>
    <w:p w:rsidR="004F69A8" w:rsidRPr="003B2CAC" w:rsidRDefault="004F69A8" w:rsidP="004F69A8">
      <w:pPr>
        <w:widowControl/>
        <w:numPr>
          <w:ilvl w:val="0"/>
          <w:numId w:val="10"/>
        </w:numPr>
        <w:suppressAutoHyphens w:val="0"/>
        <w:ind w:left="90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nevhodné pokyny Kupujúceho prekážajú v riadnom inštalovaní Tovaru v Mieste dodania, pričom ale musí byť splnená podmienka, že Predávajúci Kupujúceho na nevhodnosť pokynov preukázateľne upozornil ale Kupujúci písomne trval na inštalovaní Tovaru  podľa pokynov;</w:t>
      </w:r>
    </w:p>
    <w:p w:rsidR="004F69A8" w:rsidRPr="003B2CAC" w:rsidRDefault="004F69A8" w:rsidP="004F69A8">
      <w:pPr>
        <w:widowControl/>
        <w:numPr>
          <w:ilvl w:val="0"/>
          <w:numId w:val="10"/>
        </w:numPr>
        <w:suppressAutoHyphens w:val="0"/>
        <w:ind w:left="90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iná prekážka nezávislá od vôle Predávajúceho, ktorá mu bráni v dodaní Tovaru, ak nemožno rozumne predpokladať, že by Predávajúci túto prekážku alebo jej následky mohol odvrátiť alebo prekonať, ani že by v čase vzniku jeho záväzku dodať Tovar túto prekážku mohol predvídať.</w:t>
      </w:r>
    </w:p>
    <w:p w:rsidR="004F69A8" w:rsidRPr="003B2CAC" w:rsidRDefault="004F69A8" w:rsidP="004F69A8">
      <w:pPr>
        <w:widowControl/>
        <w:numPr>
          <w:ilvl w:val="1"/>
          <w:numId w:val="11"/>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Ihneď po tom, ako nastane niektorá skutočnosť uvedená v bode 4.3 tohto článku Zmluvy, je Predávajúci povinný preukázateľnou formou informovať Kupujúceho o povahe prekážky a predpokladanej dobe jej trvania. Ustanovenie bodu 4.3 tohto článku Zmluvy tým nie je dotknuté. </w:t>
      </w:r>
    </w:p>
    <w:p w:rsidR="003B2CAC" w:rsidRDefault="003B2CAC"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Kúpna cena za Tovar a platobné podmienky</w:t>
      </w:r>
    </w:p>
    <w:p w:rsidR="006D4B4A" w:rsidRPr="003B2CAC" w:rsidRDefault="004F69A8" w:rsidP="004F69A8">
      <w:pPr>
        <w:widowControl/>
        <w:numPr>
          <w:ilvl w:val="1"/>
          <w:numId w:val="1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Zmluvné strany sa dohodli na celkovej kúpnej cene za Tovar vo výške </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 xml:space="preserve">................. </w:t>
      </w:r>
      <w:r w:rsidRPr="003B2CAC">
        <w:rPr>
          <w:rFonts w:asciiTheme="minorHAnsi" w:hAnsiTheme="minorHAnsi" w:cs="Arial"/>
          <w:color w:val="000000"/>
          <w:sz w:val="20"/>
          <w:szCs w:val="20"/>
          <w:lang w:eastAsia="sk-SK"/>
        </w:rPr>
        <w:t xml:space="preserve">EUR bez DPH. </w:t>
      </w:r>
      <w:r w:rsidR="007279DA">
        <w:rPr>
          <w:rFonts w:asciiTheme="minorHAnsi" w:hAnsiTheme="minorHAnsi" w:cs="Arial"/>
          <w:color w:val="000000"/>
          <w:sz w:val="20"/>
          <w:szCs w:val="20"/>
          <w:lang w:eastAsia="sk-SK"/>
        </w:rPr>
        <w:t>(</w:t>
      </w:r>
      <w:r w:rsidR="007279DA">
        <w:rPr>
          <w:rFonts w:asciiTheme="minorHAnsi" w:hAnsiTheme="minorHAnsi" w:cs="Arial"/>
          <w:color w:val="FF0000"/>
          <w:sz w:val="20"/>
          <w:szCs w:val="20"/>
          <w:lang w:eastAsia="sk-SK"/>
        </w:rPr>
        <w:t xml:space="preserve">Vyplní uchádzač) </w:t>
      </w:r>
    </w:p>
    <w:p w:rsidR="006D4B4A" w:rsidRPr="003B2CAC" w:rsidRDefault="004F69A8" w:rsidP="006D4B4A">
      <w:pPr>
        <w:widowControl/>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 uvedenej cene bude v prípade, ak je Predávajúci platiteľom DPH pripočítaná DPH vo výške určenej všeobecne záväzným právnym predpisom</w:t>
      </w:r>
      <w:r w:rsidR="00961A03" w:rsidRPr="003B2CAC">
        <w:rPr>
          <w:rFonts w:asciiTheme="minorHAnsi" w:hAnsiTheme="minorHAnsi" w:cs="Arial"/>
          <w:color w:val="000000"/>
          <w:sz w:val="20"/>
          <w:szCs w:val="20"/>
          <w:lang w:eastAsia="sk-SK"/>
        </w:rPr>
        <w:t xml:space="preserve"> v sadzbe .................% </w:t>
      </w:r>
      <w:r w:rsidR="007279DA" w:rsidRPr="007279DA">
        <w:rPr>
          <w:rFonts w:asciiTheme="minorHAnsi" w:hAnsiTheme="minorHAnsi" w:cs="Arial"/>
          <w:color w:val="FF0000"/>
          <w:sz w:val="20"/>
          <w:szCs w:val="20"/>
          <w:lang w:eastAsia="sk-SK"/>
        </w:rPr>
        <w:t xml:space="preserve">(Vyplní uchádzač) </w:t>
      </w:r>
      <w:r w:rsidR="00961A03" w:rsidRPr="003B2CAC">
        <w:rPr>
          <w:rFonts w:asciiTheme="minorHAnsi" w:hAnsiTheme="minorHAnsi" w:cs="Arial"/>
          <w:color w:val="000000"/>
          <w:sz w:val="20"/>
          <w:szCs w:val="20"/>
          <w:lang w:eastAsia="sk-SK"/>
        </w:rPr>
        <w:t>vo výške ................... EUR</w:t>
      </w:r>
      <w:r w:rsidRPr="003B2CAC">
        <w:rPr>
          <w:rFonts w:asciiTheme="minorHAnsi" w:hAnsiTheme="minorHAnsi" w:cs="Arial"/>
          <w:color w:val="000000"/>
          <w:sz w:val="20"/>
          <w:szCs w:val="20"/>
          <w:lang w:eastAsia="sk-SK"/>
        </w:rPr>
        <w:t xml:space="preserve">, </w:t>
      </w:r>
      <w:r w:rsidR="007279DA" w:rsidRPr="007279DA">
        <w:rPr>
          <w:rFonts w:asciiTheme="minorHAnsi" w:hAnsiTheme="minorHAnsi" w:cs="Arial"/>
          <w:color w:val="FF0000"/>
          <w:sz w:val="20"/>
          <w:szCs w:val="20"/>
          <w:lang w:eastAsia="sk-SK"/>
        </w:rPr>
        <w:t xml:space="preserve">(Vyplní uchádzač) </w:t>
      </w:r>
      <w:r w:rsidRPr="003B2CAC">
        <w:rPr>
          <w:rFonts w:asciiTheme="minorHAnsi" w:hAnsiTheme="minorHAnsi" w:cs="Arial"/>
          <w:color w:val="000000"/>
          <w:sz w:val="20"/>
          <w:szCs w:val="20"/>
          <w:lang w:eastAsia="sk-SK"/>
        </w:rPr>
        <w:t xml:space="preserve">t.j. celková kúpna cena za Tovar (ďalej „Kúpna cena“) predstavuje </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w:t>
      </w:r>
      <w:r w:rsidRPr="003B2CAC">
        <w:rPr>
          <w:rFonts w:asciiTheme="minorHAnsi" w:hAnsiTheme="minorHAnsi" w:cs="Arial"/>
          <w:sz w:val="20"/>
          <w:szCs w:val="20"/>
          <w:lang w:eastAsia="sk-SK"/>
        </w:rPr>
        <w:t xml:space="preserve"> </w:t>
      </w:r>
      <w:r w:rsidRPr="003B2CAC">
        <w:rPr>
          <w:rFonts w:asciiTheme="minorHAnsi" w:hAnsiTheme="minorHAnsi" w:cs="Arial"/>
          <w:color w:val="000000"/>
          <w:sz w:val="20"/>
          <w:szCs w:val="20"/>
          <w:lang w:eastAsia="sk-SK"/>
        </w:rPr>
        <w:t xml:space="preserve">EUR vrátane DPH. </w:t>
      </w:r>
      <w:r w:rsidR="007279DA" w:rsidRPr="007279DA">
        <w:rPr>
          <w:rFonts w:asciiTheme="minorHAnsi" w:hAnsiTheme="minorHAnsi" w:cs="Arial"/>
          <w:color w:val="FF0000"/>
          <w:sz w:val="20"/>
          <w:szCs w:val="20"/>
          <w:lang w:eastAsia="sk-SK"/>
        </w:rPr>
        <w:t>(Vyplní uchádzač)</w:t>
      </w:r>
    </w:p>
    <w:p w:rsidR="004F69A8" w:rsidRPr="003B2CAC" w:rsidRDefault="004F69A8" w:rsidP="006D4B4A">
      <w:pPr>
        <w:widowControl/>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Kúpna cena bola určená dohodou Zmluvných strán v súlade s ustanoveniami zákona č. 18/1996 Z. z. o cenách, v znení neskorších predpisov. V Kúpnej cene sú započítané aj všetky náklady, ktoré Predávajúci vynaloží na splnenie všetkých svojich záväzkov podľa tejto Zmluvy.</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theme="minorHAnsi"/>
          <w:sz w:val="20"/>
          <w:szCs w:val="20"/>
        </w:rPr>
        <w:t>Kúpnu cenu za predmet tejto Zmluvy uhradí Kupujúci na základe dvoch zálohových faktúr a finálnej faktúry a to nasledovne:</w:t>
      </w:r>
    </w:p>
    <w:p w:rsidR="00B06F60" w:rsidRPr="003B2CAC" w:rsidRDefault="004F69A8" w:rsidP="00981D3A">
      <w:pPr>
        <w:pStyle w:val="Odstavecseseznamem"/>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zálohová faktúra vo výške 30% z kúpnej ceny Tovaru bude vystavená Predávajúcim </w:t>
      </w:r>
      <w:r w:rsidR="00B06F60" w:rsidRPr="003B2CAC">
        <w:rPr>
          <w:rFonts w:asciiTheme="minorHAnsi" w:hAnsiTheme="minorHAnsi" w:cs="Arial"/>
          <w:sz w:val="20"/>
          <w:szCs w:val="20"/>
          <w:lang w:eastAsia="sk-SK"/>
        </w:rPr>
        <w:t xml:space="preserve">do </w:t>
      </w:r>
      <w:r w:rsidR="00B06F60" w:rsidRPr="003B2CAC">
        <w:rPr>
          <w:rFonts w:asciiTheme="minorHAnsi" w:hAnsiTheme="minorHAnsi" w:cs="Arial"/>
          <w:sz w:val="20"/>
          <w:szCs w:val="20"/>
          <w:lang w:eastAsia="sk-SK"/>
        </w:rPr>
        <w:br/>
        <w:t xml:space="preserve">    </w:t>
      </w:r>
      <w:r w:rsidR="003B2CAC">
        <w:rPr>
          <w:rFonts w:asciiTheme="minorHAnsi" w:hAnsiTheme="minorHAnsi" w:cs="Arial"/>
          <w:sz w:val="20"/>
          <w:szCs w:val="20"/>
          <w:lang w:eastAsia="sk-SK"/>
        </w:rPr>
        <w:t xml:space="preserve"> </w:t>
      </w:r>
      <w:r w:rsidR="00B06F60" w:rsidRPr="003B2CAC">
        <w:rPr>
          <w:rFonts w:asciiTheme="minorHAnsi" w:hAnsiTheme="minorHAnsi" w:cs="Arial"/>
          <w:sz w:val="20"/>
          <w:szCs w:val="20"/>
          <w:lang w:eastAsia="sk-SK"/>
        </w:rPr>
        <w:t xml:space="preserve"> 7 pracovných dní odo dňa nadobudnutia účinnosti Kúpnej zmluvy </w:t>
      </w:r>
    </w:p>
    <w:p w:rsidR="004F69A8" w:rsidRPr="003B2CAC" w:rsidRDefault="004F69A8" w:rsidP="00981D3A">
      <w:pPr>
        <w:pStyle w:val="Odstavecseseznamem"/>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zálohová faktúra vo výške 60% z kúpnej ceny Tovaru bude vystavená Predávajúcim pr</w:t>
      </w:r>
      <w:r w:rsidR="00B06F60" w:rsidRPr="003B2CAC">
        <w:rPr>
          <w:rFonts w:asciiTheme="minorHAnsi" w:hAnsiTheme="minorHAnsi" w:cs="Arial"/>
          <w:sz w:val="20"/>
          <w:szCs w:val="20"/>
          <w:lang w:eastAsia="sk-SK"/>
        </w:rPr>
        <w:t xml:space="preserve">i </w:t>
      </w:r>
      <w:r w:rsidR="00B06F60" w:rsidRPr="003B2CAC">
        <w:rPr>
          <w:rFonts w:asciiTheme="minorHAnsi" w:hAnsiTheme="minorHAnsi" w:cs="Arial"/>
          <w:sz w:val="20"/>
          <w:szCs w:val="20"/>
          <w:lang w:eastAsia="sk-SK"/>
        </w:rPr>
        <w:br/>
        <w:t xml:space="preserve">     dodaní </w:t>
      </w:r>
      <w:r w:rsidRPr="003B2CAC">
        <w:rPr>
          <w:rFonts w:asciiTheme="minorHAnsi" w:hAnsiTheme="minorHAnsi" w:cs="Arial"/>
          <w:sz w:val="20"/>
          <w:szCs w:val="20"/>
          <w:lang w:eastAsia="sk-SK"/>
        </w:rPr>
        <w:t>Tovaru</w:t>
      </w:r>
      <w:r w:rsidR="00B06F60" w:rsidRPr="003B2CAC">
        <w:rPr>
          <w:rFonts w:asciiTheme="minorHAnsi" w:hAnsiTheme="minorHAnsi" w:cs="Arial"/>
          <w:sz w:val="20"/>
          <w:szCs w:val="20"/>
          <w:lang w:eastAsia="sk-SK"/>
        </w:rPr>
        <w:t>,</w:t>
      </w:r>
    </w:p>
    <w:p w:rsidR="004F69A8" w:rsidRPr="003B2CAC" w:rsidRDefault="004F69A8" w:rsidP="004F69A8">
      <w:pPr>
        <w:pStyle w:val="Odstavecseseznamem"/>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lastRenderedPageBreak/>
        <w:t>finálna faktúra vo výške 10% % z kúpnej ceny Tovaru bude vystavená Predávajúcim pod dodaní, montáži a zapojení, zaškolení obsluhy a uvedení Tovaru do prevádzky</w:t>
      </w:r>
      <w:r w:rsidR="00B06F60" w:rsidRPr="003B2CAC">
        <w:rPr>
          <w:rFonts w:asciiTheme="minorHAnsi" w:hAnsiTheme="minorHAnsi" w:cs="Arial"/>
          <w:sz w:val="20"/>
          <w:szCs w:val="20"/>
          <w:lang w:eastAsia="sk-SK"/>
        </w:rPr>
        <w:t>.</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 xml:space="preserve">Kúpna cena je splatná na základe faktúr Predávajúceho, ktoré musia byť vystavené so všetkými náležitosťami daňového a účtovného dokladu podľa práva Slovenskej republiky a Európskej únie. Ak faktúra vystavená Predávajúcim a doručená Kupujúcemu podľa tohto článku Zmluvy nebude mať náležitosti účtovného a daňového dokladu v súlade so všeobecne záväznými právnymi predpismi Slovenskej republiky a Európskej únie, je Kupujúci oprávnený vrátiť faktúru Predávajúcemu na opravu alebo doplnenie s uvedením konkrétnych výhrad. Za deň doručenia faktúry podľa tohto článku Zmluvy sa v takom prípade považuje až doručenie opravenej alebo doplnenej faktúry. </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sz w:val="20"/>
          <w:szCs w:val="20"/>
          <w:u w:val="single"/>
          <w:lang w:eastAsia="sk-SK"/>
        </w:rPr>
      </w:pPr>
      <w:r w:rsidRPr="003B2CAC">
        <w:rPr>
          <w:rFonts w:asciiTheme="minorHAnsi" w:hAnsiTheme="minorHAnsi" w:cs="Arial"/>
          <w:color w:val="000000"/>
          <w:sz w:val="20"/>
          <w:szCs w:val="20"/>
          <w:u w:val="single"/>
          <w:lang w:eastAsia="sk-SK"/>
        </w:rPr>
        <w:t>Splatnosť  faktúr</w:t>
      </w:r>
      <w:r w:rsidRPr="003B2CAC">
        <w:rPr>
          <w:rFonts w:asciiTheme="minorHAnsi" w:hAnsiTheme="minorHAnsi" w:cs="Arial"/>
          <w:color w:val="000000"/>
          <w:sz w:val="20"/>
          <w:szCs w:val="20"/>
          <w:lang w:eastAsia="sk-SK"/>
        </w:rPr>
        <w:t xml:space="preserve"> Predávajúceho vystavených podľa bodu 5.2 tohto článku </w:t>
      </w:r>
      <w:r w:rsidRPr="003B2CAC">
        <w:rPr>
          <w:rFonts w:asciiTheme="minorHAnsi" w:hAnsiTheme="minorHAnsi" w:cs="Arial"/>
          <w:sz w:val="20"/>
          <w:szCs w:val="20"/>
          <w:u w:val="single"/>
          <w:lang w:eastAsia="sk-SK"/>
        </w:rPr>
        <w:t>bude 60 dní</w:t>
      </w:r>
      <w:r w:rsidRPr="003B2CAC">
        <w:rPr>
          <w:rFonts w:asciiTheme="minorHAnsi" w:hAnsiTheme="minorHAnsi" w:cs="Arial"/>
          <w:color w:val="FF0000"/>
          <w:sz w:val="20"/>
          <w:szCs w:val="20"/>
          <w:u w:val="single"/>
          <w:lang w:eastAsia="sk-SK"/>
        </w:rPr>
        <w:t xml:space="preserve"> </w:t>
      </w:r>
      <w:r w:rsidRPr="003B2CAC">
        <w:rPr>
          <w:rFonts w:asciiTheme="minorHAnsi" w:hAnsiTheme="minorHAnsi" w:cs="Arial"/>
          <w:sz w:val="20"/>
          <w:szCs w:val="20"/>
          <w:u w:val="single"/>
          <w:lang w:eastAsia="sk-SK"/>
        </w:rPr>
        <w:t>odo dňa ich doručenia Kupujúcemu.</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 neoddeliteľnej Prílohe č. 2 tejto Zmluvy  je rozpis jednotlivých cien, podľa ktorého Predávajúci určil výšku Kúpnej ceny. Príloha č. 2 je vyhotovená v tlačenej podobe. Neoddeliteľnou Prílohou č. 3 tejto Zmluvy je rozpis jednotlivých cien predmetu Zmluvy v elektronickej podobe vo formáte súboru programu Excel. </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Spôsob inštalovania Tovaru v Mieste dodania</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Kupujúci v primeranom čase vopred a na výzvu Predávajúceho  odovzdá Predávajúcemu priestor so stavebnou prípravou určený na inštaláciu Tovaru v Mieste dodania, a to na účely inštalovania Tovaru. O odovzdaní priestoru a stavebnej pripravenosti podľa tohto bodu spíšu Zmluvné strany odovzdávací protokol, v ktorom uvedú najmä čas odovzdania a stav priestoru a stavebnej pripravenosti s prihliadnutím na ich spôsobilosť na inštaláciu Tovaru. </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color w:val="FF0000"/>
          <w:sz w:val="20"/>
          <w:szCs w:val="20"/>
          <w:lang w:eastAsia="sk-SK"/>
        </w:rPr>
      </w:pPr>
      <w:r w:rsidRPr="003B2CAC">
        <w:rPr>
          <w:rFonts w:asciiTheme="minorHAnsi" w:hAnsiTheme="minorHAnsi" w:cs="Arial"/>
          <w:sz w:val="20"/>
          <w:szCs w:val="20"/>
          <w:lang w:eastAsia="sk-SK"/>
        </w:rPr>
        <w:t xml:space="preserve">Odo dňa odovzdania priestorov Predávajúcemu podľa bodu 6.1 tohto článku Zmluvy je Kupujúci povinný zabezpečovať ochranu priestorov, vrátane inštalovaného Tovaru a materiálov a technológií nachádzajúcich sa v priestoroch, pred zásahom a vstupom nepovolaných osôb. </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sa zaväzuje viesť o inštalovaní Tovaru príslušnú dokumentáciu – montážny denník, v ktorom bude pravidelne zaznamenávať všetky podstatné skutočnosti, ktoré sa stali pri inštalovaní Tovaru. Predávajúci sa zaväzuje, že akékoľvek komplikácie vzniknuté pri inštalovaní Tovaru bez zbytočného odkladu preukázateľnou formou oznámi Kupujúcemu a zapíše ich do montážneho denníka.</w:t>
      </w:r>
    </w:p>
    <w:p w:rsidR="004F69A8" w:rsidRDefault="004F69A8" w:rsidP="004F69A8">
      <w:pPr>
        <w:widowControl/>
        <w:numPr>
          <w:ilvl w:val="1"/>
          <w:numId w:val="1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sa zaväzuje:</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na vlastné náklady a nebezpečenstvo vykonať dopravu montážnych materiálov, strojov, zariadení a konštrukcií, ich skladovanie a presun na miesto inštalovania Tovaru,</w:t>
      </w:r>
    </w:p>
    <w:p w:rsidR="003B2CAC"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vykonať montáž Tovaru na mieste inštalovania Tovaru. Kupujúci zabezpečí súčinnosť pri montáži podľa bodu 3.6. tejto Zmluvy</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na zapojenie Tovaru do sietí Kupujúceho – tak aby boli zabezpečené nezávisle od zlyhania bezpečnostných prvkov kupujúceho</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na vlastné náklady a nebezpečenstvo zabezpečiť vykonanie všetkých potrebných skúšok inštalovaného Tovaru a vydanie protokolov o týchto skúškach ak je to potrebné podľa práva Slovenskej republiky a Európskej únie, </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na vlastné náklady a nebezpečenstvo zabezpečiť vydanie všetkých potrebných protokolov, atestov a certifikátov konštrukcií, zariadení a použitých materiálov ak je to potrebné podľa práva Slovenskej republiky a Európskej únie, </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dodržiavať predpisy o bezpečnosti a ochrane zdravia pri práci,</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udržovať čistotu v priestoroch Kupujúceho,</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udržiavať čistotu na prístupovej verejnej komunikácii/komunikáciách,</w:t>
      </w:r>
    </w:p>
    <w:p w:rsidR="004F69A8" w:rsidRPr="003B2CAC"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dodržiavať všetky ďalšie podmienky uvedené v príslušných povoleniach na dodanie Tovaru ak sú vydané.</w:t>
      </w:r>
    </w:p>
    <w:p w:rsidR="004F69A8" w:rsidRPr="003B2CAC" w:rsidRDefault="004F69A8" w:rsidP="004F69A8">
      <w:pPr>
        <w:widowControl/>
        <w:numPr>
          <w:ilvl w:val="1"/>
          <w:numId w:val="15"/>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Kupujúci je oprávnený kontrolovať inštaláciu Tovaru priebežne v dohodnutých časových obdobiach vo forme kontrolných dní, prostredníctvom Kupujúcim určenej osoby.</w:t>
      </w:r>
    </w:p>
    <w:p w:rsidR="004F69A8" w:rsidRPr="003B2CAC" w:rsidRDefault="004F69A8" w:rsidP="004F69A8">
      <w:pPr>
        <w:widowControl/>
        <w:numPr>
          <w:ilvl w:val="1"/>
          <w:numId w:val="15"/>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vytvoriť Kupujúcemu na vykonávanie kontroly podľa bodu 6.5 tohto článku Zmluvy primerané podmienky a poskytnúť mu všetku potrebnú súčinnosť. </w:t>
      </w:r>
    </w:p>
    <w:p w:rsidR="004F69A8" w:rsidRPr="003B2CAC" w:rsidRDefault="004F69A8" w:rsidP="004F69A8">
      <w:pPr>
        <w:widowControl/>
        <w:numPr>
          <w:ilvl w:val="1"/>
          <w:numId w:val="15"/>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Ak sa Zmluvné strany nedohodnú v jednotlivom prípade inak, o výsledku kontroly podľa bodu 6.5 tohto článku Zmluvy spíšu zápisnicu, obsahujúcu najmä čas vykonania kontroly, údaje o  osobách, prostredníctvom ktorých Kupujúci kontrolu vykonal, údaje o osobách, ktoré sa  zúčastnili na kontrole za Predávajúceho, rozsah vykonania kontroly a výsledné zistenia. </w:t>
      </w:r>
    </w:p>
    <w:p w:rsidR="004F69A8" w:rsidRPr="003B2CAC" w:rsidRDefault="004F69A8" w:rsidP="004F69A8">
      <w:pPr>
        <w:widowControl/>
        <w:numPr>
          <w:ilvl w:val="1"/>
          <w:numId w:val="15"/>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Ak Kupujúci zistí, že Predávajúci vykonáva inštaláciu Tovaru v rozpore so svojimi povinnosťami podľa tejto Zmluvy alebo podľa všeobecne záväzných právnych predpisov, je Kupujúci oprávnený dožadovať sa toho, </w:t>
      </w:r>
      <w:r w:rsidRPr="003B2CAC">
        <w:rPr>
          <w:rFonts w:asciiTheme="minorHAnsi" w:hAnsiTheme="minorHAnsi" w:cs="Arial"/>
          <w:color w:val="000000"/>
          <w:sz w:val="20"/>
          <w:szCs w:val="20"/>
          <w:lang w:eastAsia="sk-SK"/>
        </w:rPr>
        <w:lastRenderedPageBreak/>
        <w:t xml:space="preserve">aby Predávajúci odstránil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vzniknuté </w:t>
      </w:r>
      <w:proofErr w:type="spellStart"/>
      <w:r w:rsidRPr="003B2CAC">
        <w:rPr>
          <w:rFonts w:asciiTheme="minorHAnsi" w:hAnsiTheme="minorHAnsi" w:cs="Arial"/>
          <w:color w:val="000000"/>
          <w:sz w:val="20"/>
          <w:szCs w:val="20"/>
          <w:lang w:eastAsia="sk-SK"/>
        </w:rPr>
        <w:t>vadným</w:t>
      </w:r>
      <w:proofErr w:type="spellEnd"/>
      <w:r w:rsidRPr="003B2CAC">
        <w:rPr>
          <w:rFonts w:asciiTheme="minorHAnsi" w:hAnsiTheme="minorHAnsi" w:cs="Arial"/>
          <w:color w:val="000000"/>
          <w:sz w:val="20"/>
          <w:szCs w:val="20"/>
          <w:lang w:eastAsia="sk-SK"/>
        </w:rPr>
        <w:t xml:space="preserve"> inštalovaním inštalácie Tovaru a aby vykonával inštaláciu Tovaru riadnym spôsobom.</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Vlastnícke právo a nebezpečenstvo škody</w:t>
      </w:r>
    </w:p>
    <w:p w:rsidR="004F69A8" w:rsidRPr="003B2CAC" w:rsidRDefault="004F69A8" w:rsidP="004F69A8">
      <w:pPr>
        <w:widowControl/>
        <w:numPr>
          <w:ilvl w:val="1"/>
          <w:numId w:val="16"/>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Vlastníkom Tovaru sa Kupujúci stane okamihom dodania Tovaru a súčasne jeho zaplatením na účet Predávajúceho. </w:t>
      </w:r>
    </w:p>
    <w:p w:rsidR="004F69A8" w:rsidRPr="003B2CAC" w:rsidRDefault="004F69A8" w:rsidP="004F69A8">
      <w:pPr>
        <w:widowControl/>
        <w:numPr>
          <w:ilvl w:val="1"/>
          <w:numId w:val="16"/>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Nebezpečenstvo škody na Tovare znáša Predávajúci, a to do okamihu dodania Tovaru Kupujúcemu. </w:t>
      </w:r>
    </w:p>
    <w:p w:rsidR="003B2CAC" w:rsidRDefault="003B2CAC"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Dodanie Tovaru</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splní svoju povinnosť dodať Tovar podľa tejto Zmluvy jeho riadnym inštalovaním a odovzdaním Kupujúcemu v súlade s ustanoveniami článku III bod 3.5 tejto Zmluvy, v súlade s ustanoveniami tohto článku a v súlade s objednávkou Kupujúceho. </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Bez zbytočného odkladu po vykonaní funkčných skúšok Tovaru je Predávajúci povinný vyzvať Kupujúceho na prevzatie Tovaru, a to najneskôr päť (5) pracovných dní vopred. Odovzdanie Tovaru sa uskutoční na mieste, kde bol Tovar inštalovaný a v čase uvedenom vo výzve Predávajúceho, inak v piaty pracovný deň po oznámení Kupujúcemu o 10.00 hod.</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Pri odovzdaní Tovaru je Predávajúci povinný odovzdať Kupujúcemu aj:</w:t>
      </w:r>
    </w:p>
    <w:p w:rsid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protokoly, atesty, certifikáty a záručné listy vzťahujúce sa na skúšky Tovaru a na konštrukcie, </w:t>
      </w:r>
    </w:p>
    <w:p w:rsidR="004F69A8" w:rsidRPr="003B2CAC" w:rsidRDefault="003B2CAC" w:rsidP="003B2CAC">
      <w:pPr>
        <w:widowControl/>
        <w:suppressAutoHyphens w:val="0"/>
        <w:ind w:left="900"/>
        <w:jc w:val="both"/>
        <w:textAlignment w:val="baseline"/>
        <w:rPr>
          <w:rFonts w:asciiTheme="minorHAnsi" w:hAnsiTheme="minorHAnsi" w:cs="Arial"/>
          <w:color w:val="000000"/>
          <w:sz w:val="20"/>
          <w:szCs w:val="20"/>
          <w:lang w:eastAsia="sk-SK"/>
        </w:rPr>
      </w:pPr>
      <w:r>
        <w:rPr>
          <w:rFonts w:asciiTheme="minorHAnsi" w:hAnsiTheme="minorHAnsi" w:cs="Arial"/>
          <w:color w:val="000000"/>
          <w:sz w:val="20"/>
          <w:szCs w:val="20"/>
          <w:lang w:eastAsia="sk-SK"/>
        </w:rPr>
        <w:t xml:space="preserve">            </w:t>
      </w:r>
      <w:r w:rsidR="004F69A8" w:rsidRPr="003B2CAC">
        <w:rPr>
          <w:rFonts w:asciiTheme="minorHAnsi" w:hAnsiTheme="minorHAnsi" w:cs="Arial"/>
          <w:color w:val="000000"/>
          <w:sz w:val="20"/>
          <w:szCs w:val="20"/>
          <w:lang w:eastAsia="sk-SK"/>
        </w:rPr>
        <w:t xml:space="preserve">zariadenia a materiály použité pri inštalácii Tovaru, </w:t>
      </w:r>
    </w:p>
    <w:p w:rsidR="004F69A8" w:rsidRP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dokumentáciu o inštalovaní Tovaru vypracovanú Predávajúcim v jej fyzickom vyhotovení (dva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rovnopisy) a v elektronickej podobe (formát .</w:t>
      </w:r>
      <w:proofErr w:type="spellStart"/>
      <w:r w:rsidRPr="003B2CAC">
        <w:rPr>
          <w:rFonts w:asciiTheme="minorHAnsi" w:hAnsiTheme="minorHAnsi" w:cs="Arial"/>
          <w:color w:val="000000"/>
          <w:sz w:val="20"/>
          <w:szCs w:val="20"/>
          <w:lang w:eastAsia="sk-SK"/>
        </w:rPr>
        <w:t>pdf</w:t>
      </w:r>
      <w:proofErr w:type="spellEnd"/>
      <w:r w:rsidRPr="003B2CAC">
        <w:rPr>
          <w:rFonts w:asciiTheme="minorHAnsi" w:hAnsiTheme="minorHAnsi" w:cs="Arial"/>
          <w:color w:val="000000"/>
          <w:sz w:val="20"/>
          <w:szCs w:val="20"/>
          <w:lang w:eastAsia="sk-SK"/>
        </w:rPr>
        <w:t>, .</w:t>
      </w:r>
      <w:proofErr w:type="spellStart"/>
      <w:r w:rsidRPr="003B2CAC">
        <w:rPr>
          <w:rFonts w:asciiTheme="minorHAnsi" w:hAnsiTheme="minorHAnsi" w:cs="Arial"/>
          <w:color w:val="000000"/>
          <w:sz w:val="20"/>
          <w:szCs w:val="20"/>
          <w:lang w:eastAsia="sk-SK"/>
        </w:rPr>
        <w:t>dwg</w:t>
      </w:r>
      <w:proofErr w:type="spellEnd"/>
      <w:r w:rsidRPr="003B2CAC">
        <w:rPr>
          <w:rFonts w:asciiTheme="minorHAnsi" w:hAnsiTheme="minorHAnsi" w:cs="Arial"/>
          <w:color w:val="000000"/>
          <w:sz w:val="20"/>
          <w:szCs w:val="20"/>
          <w:lang w:eastAsia="sk-SK"/>
        </w:rPr>
        <w:t>),</w:t>
      </w:r>
    </w:p>
    <w:p w:rsidR="004F69A8" w:rsidRP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prevádzkový manuál resp. pokyny pre riadnu prevádzku zariadenia v Slovenskom jazyku.</w:t>
      </w:r>
    </w:p>
    <w:p w:rsidR="004F69A8" w:rsidRPr="003B2CAC" w:rsidRDefault="004F69A8" w:rsidP="003B2CAC">
      <w:pPr>
        <w:pStyle w:val="Odstavecseseznamem"/>
        <w:numPr>
          <w:ilvl w:val="1"/>
          <w:numId w:val="17"/>
        </w:numPr>
        <w:tabs>
          <w:tab w:val="clear" w:pos="1440"/>
        </w:tabs>
        <w:suppressAutoHyphens w:val="0"/>
        <w:spacing w:after="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O odovzdaní Tovaru spíšu Zmluvné strany protokol, v ktorom uvedú najmä:</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vyhlásenie Zmluvných strán o tom, či podľa skutočností zistených pri odovzdávaní bol Tovar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dodaný v súlade s touto Zmluvou,</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zhodnotenie akosti odovzdávaného Tovaru a prípadný súpis zistených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Tovaru,</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dojednanie o spôsobe a lehotách na odstránenie zistených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Tovaru a prípadné iné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 xml:space="preserve">dojednania Zmluvných strán; Zmluvné strany sa dohodli, že lehota na odstránenie zistených </w:t>
      </w:r>
      <w:r w:rsidR="003B2CAC">
        <w:rPr>
          <w:rFonts w:asciiTheme="minorHAnsi" w:hAnsiTheme="minorHAnsi" w:cs="Arial"/>
          <w:color w:val="000000"/>
          <w:sz w:val="20"/>
          <w:szCs w:val="20"/>
          <w:lang w:eastAsia="sk-SK"/>
        </w:rPr>
        <w:br/>
        <w:t xml:space="preserve">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nebude dlhšia ako do 3 (tri) pracovné dni, ak sa Zmluvné strany nedohodnú v jednotlivom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prípade inak,</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zoznam protokolov, atestov a certifikátov odovzdaných spolu s Tovarom,</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iné skutočnosti, ktorých vyznačenie požaduje niektorá zo Zmluvných strán ak sú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 xml:space="preserve">opodstatnené, </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dátum a miesto vyhotovenia protokolu a podpisy Zmluvných strán (ďalej „Odovzdávací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protokol“).</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IX.</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 xml:space="preserve">Zodpovednosť za </w:t>
      </w:r>
      <w:proofErr w:type="spellStart"/>
      <w:r w:rsidRPr="003B2CAC">
        <w:rPr>
          <w:rFonts w:asciiTheme="minorHAnsi" w:hAnsiTheme="minorHAnsi" w:cs="Arial"/>
          <w:b/>
          <w:bCs/>
          <w:color w:val="000000"/>
          <w:sz w:val="20"/>
          <w:szCs w:val="20"/>
          <w:lang w:eastAsia="sk-SK"/>
        </w:rPr>
        <w:t>vady</w:t>
      </w:r>
      <w:proofErr w:type="spellEnd"/>
      <w:r w:rsidRPr="003B2CAC">
        <w:rPr>
          <w:rFonts w:asciiTheme="minorHAnsi" w:hAnsiTheme="minorHAnsi" w:cs="Arial"/>
          <w:b/>
          <w:bCs/>
          <w:color w:val="000000"/>
          <w:sz w:val="20"/>
          <w:szCs w:val="20"/>
          <w:lang w:eastAsia="sk-SK"/>
        </w:rPr>
        <w:t xml:space="preserve"> a záruka za akosť Tovaru</w:t>
      </w:r>
    </w:p>
    <w:p w:rsidR="004F69A8" w:rsidRPr="003B2CAC" w:rsidRDefault="004F69A8" w:rsidP="004F69A8">
      <w:pPr>
        <w:widowControl/>
        <w:numPr>
          <w:ilvl w:val="1"/>
          <w:numId w:val="21"/>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má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ak nezodpovedá tejto Zmluve </w:t>
      </w:r>
      <w:r w:rsidRPr="003B2CAC">
        <w:rPr>
          <w:rFonts w:asciiTheme="minorHAnsi" w:hAnsiTheme="minorHAnsi" w:cs="Arial"/>
          <w:color w:val="FF0000"/>
          <w:sz w:val="20"/>
          <w:szCs w:val="20"/>
          <w:lang w:eastAsia="sk-SK"/>
        </w:rPr>
        <w:t xml:space="preserve"> </w:t>
      </w:r>
      <w:r w:rsidRPr="003B2CAC">
        <w:rPr>
          <w:rFonts w:asciiTheme="minorHAnsi" w:hAnsiTheme="minorHAnsi" w:cs="Arial"/>
          <w:color w:val="000000"/>
          <w:sz w:val="20"/>
          <w:szCs w:val="20"/>
          <w:lang w:eastAsia="sk-SK"/>
        </w:rPr>
        <w:t xml:space="preserve">alebo ak Predávajúci porušil povinnosť dodať Tovar v akosti a vyhotovení, ktoré určuje Zmluva. Pre vylúčenie akýchkoľvek pochybností Zmluvné strany potvrdzujú, že Predávajúci zodpovedá za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Tovaru aj za záruku za akosť v plnom rozsahu. </w:t>
      </w:r>
    </w:p>
    <w:p w:rsidR="004F69A8" w:rsidRPr="003B2CAC" w:rsidRDefault="004F69A8" w:rsidP="004F69A8">
      <w:pPr>
        <w:widowControl/>
        <w:numPr>
          <w:ilvl w:val="1"/>
          <w:numId w:val="21"/>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zodpovedá za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Tovaru:</w:t>
      </w:r>
    </w:p>
    <w:p w:rsidR="004F69A8" w:rsidRPr="003B2CAC" w:rsidRDefault="004F69A8" w:rsidP="004F69A8">
      <w:pPr>
        <w:widowControl/>
        <w:numPr>
          <w:ilvl w:val="0"/>
          <w:numId w:val="22"/>
        </w:numPr>
        <w:suppressAutoHyphens w:val="0"/>
        <w:ind w:left="91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ktoré má Tovar v čase jeho odovzdania Kupujúcemu,</w:t>
      </w:r>
    </w:p>
    <w:p w:rsidR="004F69A8" w:rsidRPr="003B2CAC" w:rsidRDefault="004F69A8" w:rsidP="004F69A8">
      <w:pPr>
        <w:widowControl/>
        <w:numPr>
          <w:ilvl w:val="0"/>
          <w:numId w:val="22"/>
        </w:numPr>
        <w:suppressAutoHyphens w:val="0"/>
        <w:ind w:left="91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vzniknuté po čase uvedenom v bode (i), ak boli spôsobené porušením povinnosti </w:t>
      </w:r>
      <w:r w:rsidR="003B2CAC">
        <w:rPr>
          <w:rFonts w:asciiTheme="minorHAnsi" w:hAnsiTheme="minorHAnsi" w:cs="Arial"/>
          <w:color w:val="000000"/>
          <w:sz w:val="20"/>
          <w:szCs w:val="20"/>
          <w:lang w:eastAsia="sk-SK"/>
        </w:rPr>
        <w:t xml:space="preserve">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Predávajúceho,</w:t>
      </w:r>
    </w:p>
    <w:p w:rsidR="004F69A8" w:rsidRPr="003B2CAC" w:rsidRDefault="004F69A8" w:rsidP="003B2CAC">
      <w:pPr>
        <w:widowControl/>
        <w:numPr>
          <w:ilvl w:val="0"/>
          <w:numId w:val="22"/>
        </w:numPr>
        <w:suppressAutoHyphens w:val="0"/>
        <w:ind w:left="1418"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 rozsahu záruky za akosť Tovaru poskytnutej v tejto Zmluve. Predávajúci nezodpovedá za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spôsobené nevhodnými pokynmi Kupujúceho pri inštalácii Tovaru, ak v súlade s touto Zmluvou včas upozornil Kupujúceho na nevhodnú povahu jeho pokynov a prerušil inštalovanie Tovaru, ako to bolo potrebné, a Kupujúci na použití pokynov pri inštalovaní Tovaru písomne trval.</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sa zaväzuje, že zabezpečí odstránenie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Tovaru zistených pri odovzdávaní Tovaru spôsobom a v lehote uvedenej v Odovzdávacom protokole. </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preberá záruku za akosť inštalovaného Tovaru, pričom dĺžka záručnej doby </w:t>
      </w:r>
      <w:r w:rsidRPr="003B2CAC">
        <w:rPr>
          <w:rFonts w:asciiTheme="minorHAnsi" w:hAnsiTheme="minorHAnsi" w:cs="Arial"/>
          <w:sz w:val="20"/>
          <w:szCs w:val="20"/>
          <w:lang w:eastAsia="sk-SK"/>
        </w:rPr>
        <w:t>j</w:t>
      </w:r>
      <w:r w:rsidR="004E47FC" w:rsidRPr="003B2CAC">
        <w:rPr>
          <w:rFonts w:asciiTheme="minorHAnsi" w:hAnsiTheme="minorHAnsi" w:cs="Arial"/>
          <w:sz w:val="20"/>
          <w:szCs w:val="20"/>
          <w:lang w:eastAsia="sk-SK"/>
        </w:rPr>
        <w:t>e 24</w:t>
      </w:r>
      <w:r w:rsidRPr="003B2CAC">
        <w:rPr>
          <w:rFonts w:asciiTheme="minorHAnsi" w:hAnsiTheme="minorHAnsi" w:cs="Arial"/>
          <w:sz w:val="20"/>
          <w:szCs w:val="20"/>
          <w:lang w:eastAsia="sk-SK"/>
        </w:rPr>
        <w:t xml:space="preserve"> mesiacov </w:t>
      </w:r>
      <w:r w:rsidRPr="003B2CAC">
        <w:rPr>
          <w:rFonts w:asciiTheme="minorHAnsi" w:hAnsiTheme="minorHAnsi" w:cs="Arial"/>
          <w:color w:val="000000"/>
          <w:sz w:val="20"/>
          <w:szCs w:val="20"/>
          <w:lang w:eastAsia="sk-SK"/>
        </w:rPr>
        <w:t xml:space="preserve">odo dňa dodania Tovaru Kupujúcemu. </w:t>
      </w:r>
    </w:p>
    <w:p w:rsidR="004F69A8" w:rsidRPr="003B2CAC" w:rsidRDefault="004F69A8" w:rsidP="004F69A8">
      <w:pPr>
        <w:widowControl/>
        <w:numPr>
          <w:ilvl w:val="1"/>
          <w:numId w:val="23"/>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Záručná doba začne plynúť dňom riadneho odovzdania Tovaru Kupujúcemu na základe Odovzdávacieho protokolu. Záručná doba platí popri zákonom určenej zodpovednosti za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ktoré sa vyskytli neskôr ako </w:t>
      </w:r>
      <w:r w:rsidRPr="003B2CAC">
        <w:rPr>
          <w:rFonts w:asciiTheme="minorHAnsi" w:hAnsiTheme="minorHAnsi" w:cs="Arial"/>
          <w:color w:val="000000"/>
          <w:sz w:val="20"/>
          <w:szCs w:val="20"/>
          <w:lang w:eastAsia="sk-SK"/>
        </w:rPr>
        <w:lastRenderedPageBreak/>
        <w:t xml:space="preserve">pri odovzdaní Tovaru. Zodpovednosť Predávajúceho za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Tovaru, na ktoré sa vzťahuje záruka za akosť nevznikne, ak tieto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boli spôsobené (po prechode nebezpečenstva škody na Kupujúceho) vonkajšími udalosťami a nespôsobil ich Predávajúci alebo osoby, pomocou ktorých plnil svoj záväzok. V prípade zariadení použitých pri inštalovaní Tovaru podľa tejto Zmluvy, na ktoré sa vzťahuje záručná doba uvedená v záručnom liste, platí namiesto dĺžky záručnej doby dohodnutej v  bode 9.4 tohto článku Zmluvy dĺžka záručnej doby vyplývajúca zo záručného listu; táto záručná doba začne však plynúť najskôr dňom riadneho odovzdania Tovaru Kupujúcemu na základe Odovzdávacieho protokolu.</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Kupujúci je povinný podať Predávajúcemu správu o </w:t>
      </w:r>
      <w:proofErr w:type="spellStart"/>
      <w:r w:rsidRPr="003B2CAC">
        <w:rPr>
          <w:rFonts w:asciiTheme="minorHAnsi" w:hAnsiTheme="minorHAnsi" w:cs="Arial"/>
          <w:color w:val="000000"/>
          <w:sz w:val="20"/>
          <w:szCs w:val="20"/>
          <w:lang w:eastAsia="sk-SK"/>
        </w:rPr>
        <w:t>vadách</w:t>
      </w:r>
      <w:proofErr w:type="spellEnd"/>
      <w:r w:rsidRPr="003B2CAC">
        <w:rPr>
          <w:rFonts w:asciiTheme="minorHAnsi" w:hAnsiTheme="minorHAnsi" w:cs="Arial"/>
          <w:color w:val="000000"/>
          <w:sz w:val="20"/>
          <w:szCs w:val="20"/>
          <w:lang w:eastAsia="sk-SK"/>
        </w:rPr>
        <w:t xml:space="preserve"> Tovaru, za ktoré zodpovedá Predávajúci, bez zbytočného odkladu po tom, čo ich zistil, a tieto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špecifikovať. Zmluvné strany sa pre prípad </w:t>
      </w:r>
      <w:proofErr w:type="spellStart"/>
      <w:r w:rsidRPr="003B2CAC">
        <w:rPr>
          <w:rFonts w:asciiTheme="minorHAnsi" w:hAnsiTheme="minorHAnsi" w:cs="Arial"/>
          <w:color w:val="000000"/>
          <w:sz w:val="20"/>
          <w:szCs w:val="20"/>
          <w:lang w:eastAsia="sk-SK"/>
        </w:rPr>
        <w:t>vád</w:t>
      </w:r>
      <w:proofErr w:type="spellEnd"/>
      <w:r w:rsidRPr="003B2CAC">
        <w:rPr>
          <w:rFonts w:asciiTheme="minorHAnsi" w:hAnsiTheme="minorHAnsi" w:cs="Arial"/>
          <w:color w:val="000000"/>
          <w:sz w:val="20"/>
          <w:szCs w:val="20"/>
          <w:lang w:eastAsia="sk-SK"/>
        </w:rPr>
        <w:t xml:space="preserve"> Tovaru, na ktoré sa vzťahuje záruka za akosť, dohodli, že počas záručnej doby má Kupujúci právo požadovať a Predávajúci povinnosť bezplatne tieto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odstrániť. Predávajúci sa zaväzuje začať s odstraňovaním reklamovanej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Tovaru bez zbytočného odkladu od podania správy o </w:t>
      </w:r>
      <w:proofErr w:type="spellStart"/>
      <w:r w:rsidRPr="003B2CAC">
        <w:rPr>
          <w:rFonts w:asciiTheme="minorHAnsi" w:hAnsiTheme="minorHAnsi" w:cs="Arial"/>
          <w:color w:val="000000"/>
          <w:sz w:val="20"/>
          <w:szCs w:val="20"/>
          <w:lang w:eastAsia="sk-SK"/>
        </w:rPr>
        <w:t>vade</w:t>
      </w:r>
      <w:proofErr w:type="spellEnd"/>
      <w:r w:rsidRPr="003B2CAC">
        <w:rPr>
          <w:rFonts w:asciiTheme="minorHAnsi" w:hAnsiTheme="minorHAnsi" w:cs="Arial"/>
          <w:color w:val="000000"/>
          <w:sz w:val="20"/>
          <w:szCs w:val="20"/>
          <w:lang w:eastAsia="sk-SK"/>
        </w:rPr>
        <w:t xml:space="preserve"> a zabezpečiť odstránenie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Tovaru v lehote primeranej povahe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najneskôr však do 5 (piatich) pracovných dní odo dňa oznámenia </w:t>
      </w:r>
      <w:proofErr w:type="spellStart"/>
      <w:r w:rsidRPr="003B2CAC">
        <w:rPr>
          <w:rFonts w:asciiTheme="minorHAnsi" w:hAnsiTheme="minorHAnsi" w:cs="Arial"/>
          <w:color w:val="000000"/>
          <w:sz w:val="20"/>
          <w:szCs w:val="20"/>
          <w:lang w:eastAsia="sk-SK"/>
        </w:rPr>
        <w:t>vady</w:t>
      </w:r>
      <w:proofErr w:type="spellEnd"/>
      <w:r w:rsidRPr="003B2CAC">
        <w:rPr>
          <w:rFonts w:asciiTheme="minorHAnsi" w:hAnsiTheme="minorHAnsi" w:cs="Arial"/>
          <w:color w:val="000000"/>
          <w:sz w:val="20"/>
          <w:szCs w:val="20"/>
          <w:lang w:eastAsia="sk-SK"/>
        </w:rPr>
        <w:t xml:space="preserve">. </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w:t>
      </w:r>
    </w:p>
    <w:p w:rsidR="004F69A8" w:rsidRPr="003B2CAC" w:rsidRDefault="004F69A8" w:rsidP="004F69A8">
      <w:pPr>
        <w:jc w:val="center"/>
        <w:rPr>
          <w:rFonts w:asciiTheme="minorHAnsi" w:hAnsiTheme="minorHAnsi" w:cs="Arial"/>
          <w:b/>
          <w:bCs/>
          <w:color w:val="000000"/>
          <w:sz w:val="20"/>
          <w:szCs w:val="20"/>
          <w:lang w:eastAsia="sk-SK"/>
        </w:rPr>
      </w:pPr>
      <w:r w:rsidRPr="003B2CAC">
        <w:rPr>
          <w:rFonts w:asciiTheme="minorHAnsi" w:hAnsiTheme="minorHAnsi" w:cs="Arial"/>
          <w:b/>
          <w:bCs/>
          <w:color w:val="000000"/>
          <w:sz w:val="20"/>
          <w:szCs w:val="20"/>
          <w:lang w:eastAsia="sk-SK"/>
        </w:rPr>
        <w:t>Porušenie povinností zmluvných strán</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1</w:t>
      </w:r>
      <w:r w:rsidRPr="003B2CAC">
        <w:rPr>
          <w:rFonts w:asciiTheme="minorHAnsi" w:hAnsiTheme="minorHAnsi" w:cs="Arial"/>
          <w:b/>
          <w:bCs/>
          <w:color w:val="000000"/>
          <w:sz w:val="20"/>
          <w:szCs w:val="20"/>
          <w:lang w:eastAsia="sk-SK"/>
        </w:rPr>
        <w:t xml:space="preserve">. </w:t>
      </w:r>
      <w:r w:rsidRPr="003B2CAC">
        <w:rPr>
          <w:rFonts w:asciiTheme="minorHAnsi" w:hAnsiTheme="minorHAnsi" w:cs="Arial"/>
          <w:b/>
          <w:bCs/>
          <w:color w:val="000000"/>
          <w:sz w:val="20"/>
          <w:szCs w:val="20"/>
          <w:lang w:eastAsia="sk-SK"/>
        </w:rPr>
        <w:tab/>
      </w:r>
      <w:r w:rsidRPr="003B2CAC">
        <w:rPr>
          <w:rFonts w:asciiTheme="minorHAnsi" w:hAnsiTheme="minorHAnsi" w:cs="Arial"/>
          <w:sz w:val="20"/>
          <w:szCs w:val="20"/>
        </w:rPr>
        <w:t xml:space="preserve">V prípade omeškania Predávajúceho s dodaním tovaru podľa prílohy č. 1 má Kupujúci nárok na zmluvnú pokutu vo výške 0,01 % z celkovej ceny tovaru za každý deň omeškania s dodaním tovaru. </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2.</w:t>
      </w:r>
      <w:r w:rsidRPr="003B2CAC">
        <w:rPr>
          <w:rFonts w:asciiTheme="minorHAnsi" w:hAnsiTheme="minorHAnsi"/>
          <w:sz w:val="20"/>
          <w:szCs w:val="20"/>
          <w:lang w:eastAsia="sk-SK"/>
        </w:rPr>
        <w:t xml:space="preserve"> </w:t>
      </w:r>
      <w:r w:rsidRPr="003B2CAC">
        <w:rPr>
          <w:rFonts w:asciiTheme="minorHAnsi" w:hAnsiTheme="minorHAnsi"/>
          <w:sz w:val="20"/>
          <w:szCs w:val="20"/>
          <w:lang w:eastAsia="sk-SK"/>
        </w:rPr>
        <w:tab/>
      </w:r>
      <w:r w:rsidRPr="003B2CAC">
        <w:rPr>
          <w:rFonts w:asciiTheme="minorHAnsi" w:hAnsiTheme="minorHAnsi" w:cs="Arial"/>
          <w:sz w:val="20"/>
          <w:szCs w:val="20"/>
        </w:rPr>
        <w:t xml:space="preserve">V prípade omeškania Predávajúceho s odstránením </w:t>
      </w:r>
      <w:proofErr w:type="spellStart"/>
      <w:r w:rsidRPr="003B2CAC">
        <w:rPr>
          <w:rFonts w:asciiTheme="minorHAnsi" w:hAnsiTheme="minorHAnsi" w:cs="Arial"/>
          <w:sz w:val="20"/>
          <w:szCs w:val="20"/>
        </w:rPr>
        <w:t>vady</w:t>
      </w:r>
      <w:proofErr w:type="spellEnd"/>
      <w:r w:rsidRPr="003B2CAC">
        <w:rPr>
          <w:rFonts w:asciiTheme="minorHAnsi" w:hAnsiTheme="minorHAnsi" w:cs="Arial"/>
          <w:sz w:val="20"/>
          <w:szCs w:val="20"/>
        </w:rPr>
        <w:t xml:space="preserve"> tovaru podľa bodu 9.6. má Kupujúci nárok na zmluvnú pokutu vo výške 0,01 % za každý deň omeškania s odstránením </w:t>
      </w:r>
      <w:proofErr w:type="spellStart"/>
      <w:r w:rsidRPr="003B2CAC">
        <w:rPr>
          <w:rFonts w:asciiTheme="minorHAnsi" w:hAnsiTheme="minorHAnsi" w:cs="Arial"/>
          <w:sz w:val="20"/>
          <w:szCs w:val="20"/>
        </w:rPr>
        <w:t>vady</w:t>
      </w:r>
      <w:proofErr w:type="spellEnd"/>
      <w:r w:rsidRPr="003B2CAC">
        <w:rPr>
          <w:rFonts w:asciiTheme="minorHAnsi" w:hAnsiTheme="minorHAnsi" w:cs="Arial"/>
          <w:sz w:val="20"/>
          <w:szCs w:val="20"/>
        </w:rPr>
        <w:t xml:space="preserve"> tovaru.</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3.</w:t>
      </w:r>
      <w:r w:rsidRPr="003B2CAC">
        <w:rPr>
          <w:rFonts w:asciiTheme="minorHAnsi" w:hAnsiTheme="minorHAnsi"/>
          <w:sz w:val="20"/>
          <w:szCs w:val="20"/>
          <w:lang w:eastAsia="sk-SK"/>
        </w:rPr>
        <w:t xml:space="preserve">   </w:t>
      </w:r>
      <w:r w:rsidRPr="003B2CAC">
        <w:rPr>
          <w:rFonts w:asciiTheme="minorHAnsi" w:hAnsiTheme="minorHAnsi" w:cs="Arial"/>
          <w:sz w:val="20"/>
          <w:szCs w:val="20"/>
        </w:rPr>
        <w:t>V prípade omeškania s úhradou faktúry je Predávajúci oprávnený vyúčtovať a Kupujúci je povinný zaplatiť úrok z omeškania vo výške 0,01 % z fakturovanej neuhradenej  sumy  za každý deň omeškania. Úroky z omeškania sú splatné v lehote do 30 kalendárnych dní odo dňa doručenia faktúry Kupujúcemu.</w:t>
      </w:r>
    </w:p>
    <w:p w:rsidR="004F69A8" w:rsidRPr="003B2CAC" w:rsidRDefault="004F69A8" w:rsidP="004F69A8">
      <w:pPr>
        <w:pStyle w:val="Odstavecseseznamem"/>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Uplatnením zmluvnej pokuty nie je dotknuté právo poškodenej zmluvnej strany na náhradu škody.</w:t>
      </w:r>
    </w:p>
    <w:p w:rsidR="004F69A8" w:rsidRPr="003B2CAC" w:rsidRDefault="004F69A8" w:rsidP="004F69A8">
      <w:pPr>
        <w:pStyle w:val="Odstavecseseznamem"/>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Zmluvné strany sa dohodli, že porušenie zmluvných povinností dohodnutých v tejto Zmluve, zakladá oprávnenie odstúpiť od Zmluvy tej strane, ktorá je porušením povinností dotknutá. Spôsob odstúpenia od Zmluvy sa riadi ustanoveniami § 345 a </w:t>
      </w:r>
      <w:proofErr w:type="spellStart"/>
      <w:r w:rsidRPr="003B2CAC">
        <w:rPr>
          <w:rFonts w:asciiTheme="minorHAnsi" w:hAnsiTheme="minorHAnsi" w:cs="Arial"/>
          <w:sz w:val="20"/>
          <w:szCs w:val="20"/>
        </w:rPr>
        <w:t>nasl</w:t>
      </w:r>
      <w:proofErr w:type="spellEnd"/>
      <w:r w:rsidRPr="003B2CAC">
        <w:rPr>
          <w:rFonts w:asciiTheme="minorHAnsi" w:hAnsiTheme="minorHAnsi" w:cs="Arial"/>
          <w:sz w:val="20"/>
          <w:szCs w:val="20"/>
        </w:rPr>
        <w:t>. zák. č. 513/1991 Zb. Obchodný zákonník, v znení neskorších predpisov.</w:t>
      </w:r>
    </w:p>
    <w:p w:rsidR="004F69A8" w:rsidRPr="003B2CAC" w:rsidRDefault="004F69A8" w:rsidP="004F69A8">
      <w:pPr>
        <w:pStyle w:val="Odstavecseseznamem"/>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Ak omeškanie Predávajúceho alebo Kupujúceho s plnením podľa tejto Zmluvy znamená podstatné porušenie jeho zmluvnej povinnosti, je druhá strana oprávnená odstúpiť od Zmluvy, ak to oznámi strane v omeškaní bez zbytočného odkladu po tom, čo sa o tomto porušení dozvedela.</w:t>
      </w:r>
    </w:p>
    <w:p w:rsidR="004F69A8" w:rsidRPr="003B2CAC" w:rsidRDefault="004F69A8" w:rsidP="004F69A8">
      <w:pPr>
        <w:pStyle w:val="Odstavecseseznamem"/>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Zmluvné strany označujú porušenie Zmluvy za podstatné, ak:</w:t>
      </w:r>
    </w:p>
    <w:p w:rsidR="004F69A8" w:rsidRPr="003B2CAC" w:rsidRDefault="004F69A8" w:rsidP="004F69A8">
      <w:pPr>
        <w:keepLines/>
        <w:widowControl/>
        <w:numPr>
          <w:ilvl w:val="0"/>
          <w:numId w:val="35"/>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Kupujúci v rozpore s touto Zmluvou do 14 kalendárnych dní neprevezme Predávajúcim ponúknutý a riadne inštalovaný</w:t>
      </w:r>
      <w:r w:rsidRPr="003B2CAC">
        <w:rPr>
          <w:rFonts w:asciiTheme="minorHAnsi" w:hAnsiTheme="minorHAnsi" w:cs="Arial"/>
          <w:color w:val="000000"/>
          <w:sz w:val="20"/>
          <w:szCs w:val="20"/>
        </w:rPr>
        <w:t xml:space="preserve"> </w:t>
      </w:r>
      <w:r w:rsidRPr="003B2CAC">
        <w:rPr>
          <w:rFonts w:asciiTheme="minorHAnsi" w:hAnsiTheme="minorHAnsi" w:cs="Arial"/>
          <w:sz w:val="20"/>
          <w:szCs w:val="20"/>
        </w:rPr>
        <w:t>Tovar</w:t>
      </w:r>
      <w:r w:rsidRPr="003B2CAC">
        <w:rPr>
          <w:rFonts w:asciiTheme="minorHAnsi" w:hAnsiTheme="minorHAnsi" w:cs="Arial"/>
          <w:color w:val="000000"/>
          <w:sz w:val="20"/>
          <w:szCs w:val="20"/>
        </w:rPr>
        <w:t xml:space="preserve"> alebo neurobí aspoň opatrenia nasvedčujúce ochote </w:t>
      </w:r>
      <w:r w:rsidRPr="003B2CAC">
        <w:rPr>
          <w:rFonts w:asciiTheme="minorHAnsi" w:hAnsiTheme="minorHAnsi" w:cs="Arial"/>
          <w:sz w:val="20"/>
          <w:szCs w:val="20"/>
        </w:rPr>
        <w:t>Tovar</w:t>
      </w:r>
      <w:r w:rsidRPr="003B2CAC">
        <w:rPr>
          <w:rFonts w:asciiTheme="minorHAnsi" w:hAnsiTheme="minorHAnsi" w:cs="Arial"/>
          <w:color w:val="000000"/>
          <w:sz w:val="20"/>
          <w:szCs w:val="20"/>
        </w:rPr>
        <w:t xml:space="preserve"> prevziať,</w:t>
      </w:r>
    </w:p>
    <w:p w:rsidR="004F69A8" w:rsidRPr="003B2CAC" w:rsidRDefault="004F69A8"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Predávajúci nedodal Tovar v zmysle dohodnutých podmienok riadne a včas a v kvalite podľa dohodnutých podmienok,</w:t>
      </w:r>
    </w:p>
    <w:p w:rsidR="004F69A8" w:rsidRPr="003B2CAC" w:rsidRDefault="004F69A8"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 xml:space="preserve">Predávajúci neodstráni </w:t>
      </w:r>
      <w:proofErr w:type="spellStart"/>
      <w:r w:rsidRPr="003B2CAC">
        <w:rPr>
          <w:rFonts w:asciiTheme="minorHAnsi" w:hAnsiTheme="minorHAnsi" w:cs="Arial"/>
          <w:sz w:val="20"/>
          <w:lang w:val="sk-SK"/>
        </w:rPr>
        <w:t>vady</w:t>
      </w:r>
      <w:proofErr w:type="spellEnd"/>
      <w:r w:rsidRPr="003B2CAC">
        <w:rPr>
          <w:rFonts w:asciiTheme="minorHAnsi" w:hAnsiTheme="minorHAnsi" w:cs="Arial"/>
          <w:sz w:val="20"/>
          <w:lang w:val="sk-SK"/>
        </w:rPr>
        <w:t xml:space="preserve"> Tovaru podľa pod</w:t>
      </w:r>
      <w:r w:rsidR="009C5A3A" w:rsidRPr="003B2CAC">
        <w:rPr>
          <w:rFonts w:asciiTheme="minorHAnsi" w:hAnsiTheme="minorHAnsi" w:cs="Arial"/>
          <w:sz w:val="20"/>
          <w:lang w:val="sk-SK"/>
        </w:rPr>
        <w:t>mienok uvedených v tejto Zmluve</w:t>
      </w:r>
    </w:p>
    <w:p w:rsidR="009C5A3A" w:rsidRPr="003B2CAC" w:rsidRDefault="009C5A3A"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Predávajúci neumožní výkon kontroly/auditu zo strany oprávnených osôb na výkon kontroly/auditu z zmysle príslušných právnych predpisov SR a právnych aktov EÚ</w:t>
      </w:r>
    </w:p>
    <w:p w:rsidR="008B4A01" w:rsidRPr="003B2CAC" w:rsidRDefault="008B4A01"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 xml:space="preserve">Predávajúci </w:t>
      </w:r>
      <w:r w:rsidR="00780BB3" w:rsidRPr="003B2CAC">
        <w:rPr>
          <w:rFonts w:asciiTheme="minorHAnsi" w:hAnsiTheme="minorHAnsi" w:cs="Arial"/>
          <w:sz w:val="20"/>
          <w:lang w:val="sk-SK"/>
        </w:rPr>
        <w:t xml:space="preserve">si </w:t>
      </w:r>
      <w:r w:rsidRPr="003B2CAC">
        <w:rPr>
          <w:rFonts w:asciiTheme="minorHAnsi" w:hAnsiTheme="minorHAnsi" w:cs="Arial"/>
          <w:sz w:val="20"/>
          <w:lang w:val="sk-SK"/>
        </w:rPr>
        <w:t xml:space="preserve">nesplní povinnosti vyplývajú z ods. 15 čl. III tejto zmluvy,  </w:t>
      </w:r>
    </w:p>
    <w:p w:rsidR="004F69A8" w:rsidRPr="003B2CAC" w:rsidRDefault="004F69A8" w:rsidP="004F69A8">
      <w:pPr>
        <w:pStyle w:val="Odstavecseseznamem"/>
        <w:keepLines/>
        <w:numPr>
          <w:ilvl w:val="0"/>
          <w:numId w:val="23"/>
        </w:numPr>
        <w:tabs>
          <w:tab w:val="clear" w:pos="720"/>
          <w:tab w:val="num" w:pos="426"/>
        </w:tabs>
        <w:suppressAutoHyphens w:val="0"/>
        <w:overflowPunct w:val="0"/>
        <w:autoSpaceDE w:val="0"/>
        <w:autoSpaceDN w:val="0"/>
        <w:adjustRightInd w:val="0"/>
        <w:spacing w:after="0" w:line="240" w:lineRule="auto"/>
        <w:ind w:hanging="720"/>
        <w:jc w:val="both"/>
        <w:textAlignment w:val="baseline"/>
        <w:rPr>
          <w:rFonts w:asciiTheme="minorHAnsi" w:hAnsiTheme="minorHAnsi" w:cs="Arial"/>
          <w:sz w:val="20"/>
          <w:szCs w:val="20"/>
        </w:rPr>
      </w:pPr>
      <w:r w:rsidRPr="003B2CAC">
        <w:rPr>
          <w:rFonts w:asciiTheme="minorHAnsi" w:hAnsiTheme="minorHAnsi" w:cs="Arial"/>
          <w:sz w:val="20"/>
          <w:szCs w:val="20"/>
        </w:rPr>
        <w:t>Kupujúci je oprávnený od tejto  Zmluvy odstúpiť, ak</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vstúpi do likvidácie, na jeho majetok bude vyhlásený konkurz, reštrukturalizácia, bude zahájené exekučné konanie a pod.;</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zmení parametre Tovaru, ktorých použitie nebolo vopred odsúhlasené  Kupujúcim podľa Zmluvy o poskytnutí NFP;</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bez súhlasu Kupujúceho postúpi práva a záväzky z tejto Zmluvy na tretiu osobu;</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je v omeškaní s dodaním Tovaru podľa tejto Zmluvy;</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vykoná zmenu pri plnení tejto Zmluvy bez predchádzajúceho súhlasu Kupujúceho;</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vzniknú nepredvídané okolnosti na strane Predávajúceho, ktoré zásadne zmenia podmienky plnenia tejto Zmluvy a súčasne sa nejedná o okolnosti vylučujúce zodpovednosť Predávajúceho;</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je preukázané porušenie právnych predpisov SR a ES v rámci realizácie aktivít tejto Zmluvy súvisiacich s činnosťou Predávajúceho;</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poskytne nepravdivé alebo zavádzajúce informácie alebo neposkytne informácie požadované Kupujúcim alebo neposkytne informácie v súlade s podmienkami tejto Zmluvy.</w:t>
      </w:r>
    </w:p>
    <w:p w:rsidR="004F69A8" w:rsidRPr="003B2CAC" w:rsidRDefault="004F69A8" w:rsidP="004F69A8">
      <w:pPr>
        <w:pStyle w:val="Odstavecseseznamem"/>
        <w:keepLines/>
        <w:numPr>
          <w:ilvl w:val="0"/>
          <w:numId w:val="23"/>
        </w:numPr>
        <w:tabs>
          <w:tab w:val="clear" w:pos="720"/>
          <w:tab w:val="num" w:pos="426"/>
        </w:tabs>
        <w:suppressAutoHyphens w:val="0"/>
        <w:overflowPunct w:val="0"/>
        <w:autoSpaceDE w:val="0"/>
        <w:autoSpaceDN w:val="0"/>
        <w:adjustRightInd w:val="0"/>
        <w:spacing w:after="0" w:line="240" w:lineRule="auto"/>
        <w:ind w:hanging="720"/>
        <w:jc w:val="both"/>
        <w:textAlignment w:val="baseline"/>
        <w:rPr>
          <w:rFonts w:asciiTheme="minorHAnsi" w:hAnsiTheme="minorHAnsi" w:cs="Arial"/>
          <w:sz w:val="20"/>
          <w:szCs w:val="20"/>
        </w:rPr>
      </w:pPr>
      <w:r w:rsidRPr="003B2CAC">
        <w:rPr>
          <w:rFonts w:asciiTheme="minorHAnsi" w:hAnsiTheme="minorHAnsi" w:cs="Arial"/>
          <w:sz w:val="20"/>
          <w:szCs w:val="20"/>
        </w:rPr>
        <w:t>Predávajúci je oprávnený od tejto Zmluvy odstúpiť, ak:</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lastRenderedPageBreak/>
        <w:t>Kupujúci vstúpi do likvidácie, na jeho majetok bude vyhlásený konkurz, reštrukturalizácia, bude vyhlásené exekučné konanie;</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Kupujúci neposkytne predávajúcemu spolupôsobenie dohodnuté v tejto Zmluve ani v dodatočne primeranej lehote a toto neposkytnutie spolupôsobenia zmarí Predávajúcemu možnosť vykonať plnenie podľa tejto Zmluvy;</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vzniknú nepredvídané okolnosti na strane Kupujúceho, ktoré zásadne zmenia podmienky plnenia tejto Zmluvy a súčasne sa nejedná o okolnosti vylučujúce zodpovednosť Kupujúceho;</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je preukázané porušenie právnych predpisov SR a ES v rámci realizácie aktivít tejto Zmluvy súvisiacich s činnosťou Kupujúceho;</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Záväzok mlčanlivosti</w:t>
      </w:r>
    </w:p>
    <w:p w:rsidR="004F69A8" w:rsidRPr="003B2CAC" w:rsidRDefault="004F69A8" w:rsidP="004F69A8">
      <w:pPr>
        <w:widowControl/>
        <w:numPr>
          <w:ilvl w:val="1"/>
          <w:numId w:val="2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zaväzujú zachovávať mlčanlivosť o dôverných informáciách týkajúcich sa tejto Zmluvy, vrátane jej prípadných dodatkov; tento záväzok Zmluvných strán nie je časovo obmedzený.</w:t>
      </w:r>
    </w:p>
    <w:p w:rsidR="004F69A8" w:rsidRPr="003B2CAC" w:rsidRDefault="004F69A8" w:rsidP="004F69A8">
      <w:pPr>
        <w:widowControl/>
        <w:numPr>
          <w:ilvl w:val="1"/>
          <w:numId w:val="2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Dôvernými informáciami podľa bodu 11.1 tohto článku Zmluvy sa rozumejú obchodné, právne, finančné, prevádzkové a ďalšie skutočnosti, informácie a údaje, týkajúce sa rokovania o uzavretí, obsahu a plnenia tejto Zmluvy, vrátane jej prípadných dodatkov, alebo s nimi súvisiace, s výnimkou:</w:t>
      </w:r>
    </w:p>
    <w:p w:rsidR="004F69A8" w:rsidRPr="003B2CAC" w:rsidRDefault="004F69A8" w:rsidP="004F69A8">
      <w:pPr>
        <w:pStyle w:val="Odstavecseseznamem"/>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t>informácií, ktoré sú v deň uzavretia tejto Zmluvy verejne známymi alebo ktoré sa už v tento deň dali zadovážiť z bežne dostupných zdrojov,</w:t>
      </w:r>
    </w:p>
    <w:p w:rsidR="004F69A8" w:rsidRPr="003B2CAC" w:rsidRDefault="004F69A8" w:rsidP="004F69A8">
      <w:pPr>
        <w:pStyle w:val="Odstavecseseznamem"/>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t>informácií, ktoré sa stali po dni uzavretia tejto Zmluvy verejne známymi alebo ktoré sa po tomto dni už dajú zadovážiť z bežne dostupných zdrojov, a to inak než v dôsledku porušenia povinnosti Zmluvnej strany zachovávať mlčanlivosť podľa tohto článku,</w:t>
      </w:r>
    </w:p>
    <w:p w:rsidR="004F69A8" w:rsidRPr="003B2CAC" w:rsidRDefault="004F69A8" w:rsidP="004F69A8">
      <w:pPr>
        <w:pStyle w:val="Odstavecseseznamem"/>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t>informácií, z ktorých povahy vyplýva, že dotknutá Zmluvná strana nemá záujem o ich utajenie, ak ich dotknutá Zmluvná strana výslovne neoznačila za dôverné(ďalej len „Dôverné informácie“).</w:t>
      </w:r>
    </w:p>
    <w:p w:rsidR="004F69A8" w:rsidRPr="003B2CAC" w:rsidRDefault="004F69A8" w:rsidP="004F69A8">
      <w:pPr>
        <w:widowControl/>
        <w:numPr>
          <w:ilvl w:val="1"/>
          <w:numId w:val="25"/>
        </w:numPr>
        <w:tabs>
          <w:tab w:val="left" w:pos="426"/>
        </w:tabs>
        <w:suppressAutoHyphens w:val="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Povinnosť zachovávať mlčanlivosť o Dôverných informáciách sa nevzťahuje:</w:t>
      </w:r>
    </w:p>
    <w:p w:rsidR="004F69A8" w:rsidRPr="003B2CAC" w:rsidRDefault="004F69A8" w:rsidP="004F69A8">
      <w:pPr>
        <w:tabs>
          <w:tab w:val="left" w:pos="851"/>
        </w:tabs>
        <w:ind w:left="851" w:hanging="284"/>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a)  </w:t>
      </w:r>
      <w:r w:rsidR="003B2CAC">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na prípady, ak Zmluvná strana zverejnila Dôverné informácie s predchádzajúcim písomným súhlasom dotknutej Zmluvnej strany,</w:t>
      </w:r>
    </w:p>
    <w:p w:rsidR="004F69A8" w:rsidRPr="003B2CAC" w:rsidRDefault="004F69A8" w:rsidP="004F69A8">
      <w:pPr>
        <w:ind w:left="900" w:hanging="36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b)   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4F69A8" w:rsidRPr="003B2CAC" w:rsidRDefault="004F69A8" w:rsidP="004F69A8">
      <w:pPr>
        <w:ind w:left="900" w:hanging="36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c)  </w:t>
      </w:r>
      <w:r w:rsidR="003B2CAC">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na prípady, ak Zmluvná strana použila potrebné informácie alebo dokumenty v prípadných súdnych, rozhodcovských, správnych a iných konaniach ohľadom práv a povinností vyplývajúcich z tejto Zmluvy alebo s nimi súvisiacich.</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Zmluvné strany sa zaväzujú, že Dôverné informácie bez predchádzajúceho písomného súhlasu dotknutej Zmluvnej strany ďalej neposkytnú tretím osobám a ani neumožnia prístup tretích osôb k Dôverným informáciám. Za tretie osoby sa však nepokladajú členovia orgánov, zamestnanci alebo iné poverené osoby Zmluvných strán, audítori alebo právni a iní poradcovia Zmluvných strán, ktorí sú viazaní ohľadne im sprístupnených Dôverných informácii povinnosťou mlčanlivosti na základe zákona.</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zároveň zaväzujú, že priamo a ani prostredníctvom inej osoby nepoužijú Dôverné informácie v rozpore s ich účelom pre seba alebo pre inú osobu alebo v rozpore so záujmami dotknutej Zmluvnej strany.</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Kde sa v tomto článku Zmluvy hovorí o dotknutej Zmluvnej strane, má sa na mysli tá Zmluvná strana:</w:t>
      </w:r>
    </w:p>
    <w:p w:rsidR="004F69A8" w:rsidRPr="003B2CAC" w:rsidRDefault="004F69A8" w:rsidP="004F69A8">
      <w:pPr>
        <w:widowControl/>
        <w:numPr>
          <w:ilvl w:val="0"/>
          <w:numId w:val="27"/>
        </w:numPr>
        <w:tabs>
          <w:tab w:val="left" w:pos="709"/>
        </w:tabs>
        <w:suppressAutoHyphens w:val="0"/>
        <w:ind w:left="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 Dôverné informácie druhej Zmluvnej strane sprístupnila,</w:t>
      </w:r>
    </w:p>
    <w:p w:rsidR="004F69A8" w:rsidRPr="003B2CAC" w:rsidRDefault="004F69A8" w:rsidP="004F69A8">
      <w:pPr>
        <w:widowControl/>
        <w:numPr>
          <w:ilvl w:val="0"/>
          <w:numId w:val="27"/>
        </w:numPr>
        <w:suppressAutoHyphens w:val="0"/>
        <w:ind w:left="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ktorej sa Dôverné informácie týkajú ,</w:t>
      </w:r>
    </w:p>
    <w:p w:rsidR="004F69A8" w:rsidRPr="003B2CAC" w:rsidRDefault="004F69A8" w:rsidP="004F69A8">
      <w:pPr>
        <w:widowControl/>
        <w:numPr>
          <w:ilvl w:val="0"/>
          <w:numId w:val="27"/>
        </w:numPr>
        <w:suppressAutoHyphens w:val="0"/>
        <w:ind w:left="426" w:firstLine="141"/>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 by mohla byť sprístupnením Dôverných informácií tretím osobám alebo ich použitím v rozpore s ich účelom priamo dotknutá na svojich právach a oprávnených záujmoch. Ak vo vzťahu k určitým Dôverným informáciám nie je možné takto dotknutú Zmluvnú stranu jednoznačne určiť, sú ňou obidve Zmluvné strany.</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Doručovanie a ďalšia komunikácia</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Doručením akýchkoľvek písomností na základe tejto Zmluvy alebo v súvislosti s touto Zmluvou sa rozumie doručenie písomnosti doporučene poštou preukazujúcou doručenie na adresu určenú podľa bodu 12.2 tohto článku Zmluvy, doručenie kuriérom alebo osobné doručenie príslušnej Zmluvnej strane (vrátane doručenia osobe oprávnenej zastupovať príslušnú Zmluvnú stranu vo veciach realizácie tejto Zmluvy). Za deň doručenia písomnosti sa považuje aj deň, v ktorý Zmluvná strana, ktorá je adresátom, odoprie </w:t>
      </w:r>
      <w:r w:rsidRPr="003B2CAC">
        <w:rPr>
          <w:rFonts w:asciiTheme="minorHAnsi" w:hAnsiTheme="minorHAnsi" w:cs="Arial"/>
          <w:color w:val="000000"/>
          <w:sz w:val="20"/>
          <w:szCs w:val="20"/>
          <w:lang w:eastAsia="sk-SK"/>
        </w:rPr>
        <w:lastRenderedPageBreak/>
        <w:t>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 potreby doručovania prostredníctvom pošty sa v prípade Predávajúceho použije adresa jeho sídla v záhlaví tejto Zmluvy a v prípade Kupujúceho adresa jeho sídla v záhlaví tejto Zmluvy, ibaže odosielajúcej Zmluvnej strane adresát písomnosti oznámil novú adresu sídla, prípadne inú novú adresu určenú na doručovanie písomností.</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oznámená Zmluvnej strane pred odosielaním písomnosti.</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Ak sa akákoľvek písomnosť na základe tejto Zmluvy alebo v súvislosti s touto Zmluvou doručuje inak ako poštou, je možné ju doručovať aj na inom mieste ako na adrese určenej podľa bodu 12.1 alebo bodu 12.2 alebo bodu 12.3 tohto článku, ak sa na tomto mieste zdržujú osoby oprávnené prijímať v mene Zmluvnej strany písomnosti.</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Ak v tejto Zmluve nie je uvedené inak, pokyny, upozornenia, oznámenia, informácie a návrhy podľa tejto Zmluvy si Zmluvné strany môžu adresovať aj elektronicky e-mailom prostredníctvom osôb oprávnených zastupovať Zmluvné strany vo veciach realizácie tejto Zmluvy alebo iných osôb, ak to pripúšťa zákon alebo táto Zmluva.</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Každá Zmluvná strana je na požiadanie povinná oznámiť bez zbytočného odkladu druhej Zmluvnej strane aktuálne údaje o svojom obchodnom mene, sídle, identifikačnom čísle, údajoch o zápise v obchodnom registri a o osobách oprávnených konať v jej mene.</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D0624C" w:rsidRPr="003B2CAC" w:rsidRDefault="00D0624C"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Zánik zmluvy</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Táto Zmluva zaniká jej zrušením dohodou Zmluvných strán alebo odstúpením od tejto Zmluvy oprávnenou Zmluvnou stranou alebo z iných dôvodov stanovených platným právom alebo predpokladaných v tejto Zmluve.</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Ktorákoľvek Zmluvná strana je oprávnená odstúpiť od tejto Zmluvy v prípade, ak sa druhá Zmluvná strana dopustí konania, ktoré je podstatným porušením tejto Zmluvy s poukazom na ustanovenie § 345 Obchodného zákonníka. Právo na odstúpenie môže oprávnená Zmluvná strana uplatniť písomným oznámením doručeným druhej Zmluvnej strane, ktoré obsahuje skutkové vymedzenie dôvodu na odstúpenie od Zmluvy. Ak oznámenie nebude obsahovať skutkové vymedzenie dôvodu na odstúpenie od Zmluvy, bude odstúpenie neplatné.</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Odstúpením od Zmluvy sa Zmluva neruší od počiatku, ale až od odo dňa doručenia písomného oznámenia druhej Zmluvnej strane.</w:t>
      </w:r>
    </w:p>
    <w:p w:rsidR="006D0571" w:rsidRPr="003B2CAC" w:rsidRDefault="006D0571" w:rsidP="006D0571">
      <w:pPr>
        <w:widowControl/>
        <w:numPr>
          <w:ilvl w:val="1"/>
          <w:numId w:val="2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Kupujúci má právo odstúpiť od zmluvy v prípade skončenia alebo zániku Zmluvy o poskytnutí nenávratného finančného príspevku, uzavretej medzi kupujúcim ako prijímateľom nenávratného finančného príspevku za účelom financovania plnení podľa zmluvy, a to bez ohľadu na právny titul skončenia alebo zániku Zmluvy o poskytnutí nenávratného finančného príspevku.</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Záverečné ustanovenia</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Práva a povinnosti Zmluvných strán, ktoré nie sú upravené touto Zmluvou, sa spravujú podľa príslušných ustanovení Obchodného zákonníka a ďalších príslušných všeobecne záväzných právnych predpisov Slovenskej republiky.</w:t>
      </w:r>
    </w:p>
    <w:p w:rsidR="004F69A8" w:rsidRPr="003B2CAC" w:rsidRDefault="004F69A8" w:rsidP="00D0624C">
      <w:pPr>
        <w:widowControl/>
        <w:numPr>
          <w:ilvl w:val="1"/>
          <w:numId w:val="30"/>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Táto Zmluva je platná jej podpisom oboma Zmluvnými stranami a nadobúda účinnosť po splnení odkladacej podmienky, ktorá spočíva v tom, že Kupujúci doručí Predávajúcemu oznámenie o pozitívnom overení správnosti postupu verejného obstarávania poskytovateľom nenávratného finančného príspevku</w:t>
      </w:r>
      <w:r w:rsidR="006D0571" w:rsidRPr="003B2CAC">
        <w:rPr>
          <w:rFonts w:asciiTheme="minorHAnsi" w:hAnsiTheme="minorHAnsi" w:cs="Arial"/>
          <w:sz w:val="20"/>
          <w:szCs w:val="20"/>
        </w:rPr>
        <w:t xml:space="preserve"> (následná </w:t>
      </w:r>
      <w:proofErr w:type="spellStart"/>
      <w:r w:rsidR="006D0571" w:rsidRPr="003B2CAC">
        <w:rPr>
          <w:rFonts w:asciiTheme="minorHAnsi" w:hAnsiTheme="minorHAnsi" w:cs="Arial"/>
          <w:sz w:val="20"/>
          <w:szCs w:val="20"/>
        </w:rPr>
        <w:t>ex-post</w:t>
      </w:r>
      <w:proofErr w:type="spellEnd"/>
      <w:r w:rsidR="006D0571" w:rsidRPr="003B2CAC">
        <w:rPr>
          <w:rFonts w:asciiTheme="minorHAnsi" w:hAnsiTheme="minorHAnsi" w:cs="Arial"/>
          <w:sz w:val="20"/>
          <w:szCs w:val="20"/>
        </w:rPr>
        <w:t xml:space="preserve"> kontrola)</w:t>
      </w:r>
      <w:r w:rsidRPr="003B2CAC">
        <w:rPr>
          <w:rFonts w:asciiTheme="minorHAnsi" w:hAnsiTheme="minorHAnsi" w:cs="Arial"/>
          <w:sz w:val="20"/>
          <w:szCs w:val="20"/>
        </w:rPr>
        <w:t>, ktorého výsledkom je táto Zmluva.</w:t>
      </w:r>
    </w:p>
    <w:p w:rsidR="008632A8" w:rsidRPr="003B2CAC" w:rsidRDefault="006D0571" w:rsidP="006D0571">
      <w:pPr>
        <w:ind w:left="426"/>
        <w:jc w:val="both"/>
        <w:rPr>
          <w:rFonts w:asciiTheme="minorHAnsi" w:hAnsiTheme="minorHAnsi" w:cstheme="minorHAnsi"/>
          <w:sz w:val="20"/>
          <w:szCs w:val="20"/>
        </w:rPr>
      </w:pPr>
      <w:r w:rsidRPr="003B2CAC">
        <w:rPr>
          <w:rFonts w:asciiTheme="minorHAnsi" w:hAnsiTheme="minorHAnsi" w:cstheme="minorHAnsi"/>
          <w:sz w:val="20"/>
          <w:szCs w:val="20"/>
        </w:rPr>
        <w:t>Z</w:t>
      </w:r>
      <w:r w:rsidR="008632A8" w:rsidRPr="003B2CAC">
        <w:rPr>
          <w:rFonts w:asciiTheme="minorHAnsi" w:hAnsiTheme="minorHAnsi" w:cstheme="minorHAnsi"/>
          <w:sz w:val="20"/>
          <w:szCs w:val="20"/>
        </w:rPr>
        <w:t xml:space="preserve">mluva nadobudne účinnosť dňom doručenia predmetného oznámenia.  </w:t>
      </w:r>
    </w:p>
    <w:p w:rsidR="00CE2E1A" w:rsidRPr="003B2CAC" w:rsidRDefault="008632A8" w:rsidP="006D0571">
      <w:pPr>
        <w:ind w:left="426"/>
        <w:jc w:val="both"/>
        <w:rPr>
          <w:rFonts w:asciiTheme="minorHAnsi" w:hAnsiTheme="minorHAnsi" w:cstheme="minorHAnsi"/>
          <w:sz w:val="20"/>
          <w:szCs w:val="20"/>
        </w:rPr>
      </w:pPr>
      <w:r w:rsidRPr="003B2CAC">
        <w:rPr>
          <w:rFonts w:asciiTheme="minorHAnsi" w:hAnsiTheme="minorHAnsi" w:cstheme="minorHAnsi"/>
          <w:sz w:val="20"/>
          <w:szCs w:val="20"/>
        </w:rPr>
        <w:t xml:space="preserve">Všetky termíny </w:t>
      </w:r>
      <w:proofErr w:type="spellStart"/>
      <w:r w:rsidRPr="003B2CAC">
        <w:rPr>
          <w:rFonts w:asciiTheme="minorHAnsi" w:hAnsiTheme="minorHAnsi" w:cstheme="minorHAnsi"/>
          <w:sz w:val="20"/>
          <w:szCs w:val="20"/>
        </w:rPr>
        <w:t>započatia</w:t>
      </w:r>
      <w:proofErr w:type="spellEnd"/>
      <w:r w:rsidRPr="003B2CAC">
        <w:rPr>
          <w:rFonts w:asciiTheme="minorHAnsi" w:hAnsiTheme="minorHAnsi" w:cstheme="minorHAnsi"/>
          <w:sz w:val="20"/>
          <w:szCs w:val="20"/>
        </w:rPr>
        <w:t xml:space="preserve"> plnenia a všetky počítania hmotno-právnych lehôt medzi Kupujúcim a Predávajúcim, ako aj ďalšie právne skutočnosti zakladajúce, zrušujúce a meniace vzájomné práva </w:t>
      </w:r>
      <w:r w:rsidRPr="003B2CAC">
        <w:rPr>
          <w:rFonts w:asciiTheme="minorHAnsi" w:hAnsiTheme="minorHAnsi" w:cstheme="minorHAnsi"/>
          <w:sz w:val="20"/>
          <w:szCs w:val="20"/>
        </w:rPr>
        <w:lastRenderedPageBreak/>
        <w:t>a povinnosti medzi zmluvnými stranami sa právne odvíjajú od momentu účinnosti tejto Zmluvy.</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theme="minorHAnsi"/>
          <w:sz w:val="20"/>
          <w:szCs w:val="20"/>
          <w:lang w:eastAsia="sk-SK"/>
        </w:rPr>
      </w:pPr>
      <w:r w:rsidRPr="003B2CAC">
        <w:rPr>
          <w:rFonts w:asciiTheme="minorHAnsi" w:hAnsiTheme="minorHAnsi" w:cs="Arial"/>
          <w:sz w:val="20"/>
          <w:szCs w:val="20"/>
          <w:lang w:eastAsia="sk-SK"/>
        </w:rPr>
        <w:t xml:space="preserve">Predávajúci je povinný mať v čase podpisu tejto zmluvy, ako aj počas celej doby jej platnosti, </w:t>
      </w:r>
      <w:r w:rsidRPr="003B2CAC">
        <w:rPr>
          <w:rFonts w:asciiTheme="minorHAnsi" w:hAnsiTheme="minorHAnsi" w:cstheme="minorHAnsi"/>
          <w:sz w:val="20"/>
          <w:szCs w:val="20"/>
        </w:rPr>
        <w:t>zapísaných konečných užívateľov výhod v Registri partnerov verejného sektora, a to v súlade so zákonom 315/2016 Z. z. o registri partnerov verejného sektora a o zmene a doplnení niektorých zákonov.</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Túto Zmluvu možno meniť alebo zrušiť len dohodou Zmluvných strán v písomne forme. Tým nie je dotknuté právo Zmluvných strán odstúpiť od tejto Zmluvy podľa jej ustanovení alebo podľa zákona.</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Ak sa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Slovenského právneho poriadku.</w:t>
      </w:r>
    </w:p>
    <w:p w:rsidR="004F69A8" w:rsidRPr="003B2CAC" w:rsidRDefault="004F69A8" w:rsidP="004F69A8">
      <w:pPr>
        <w:pStyle w:val="Cislovanie2"/>
        <w:widowControl w:val="0"/>
        <w:numPr>
          <w:ilvl w:val="1"/>
          <w:numId w:val="30"/>
        </w:numPr>
        <w:shd w:val="clear" w:color="auto" w:fill="FFFFFF"/>
        <w:tabs>
          <w:tab w:val="clear" w:pos="1440"/>
          <w:tab w:val="num" w:pos="426"/>
        </w:tabs>
        <w:autoSpaceDE w:val="0"/>
        <w:autoSpaceDN w:val="0"/>
        <w:adjustRightInd w:val="0"/>
        <w:spacing w:after="0"/>
        <w:ind w:left="426" w:right="23" w:hanging="426"/>
        <w:rPr>
          <w:rFonts w:asciiTheme="minorHAnsi" w:hAnsiTheme="minorHAnsi" w:cs="Arial"/>
          <w:sz w:val="20"/>
          <w:szCs w:val="20"/>
        </w:rPr>
      </w:pPr>
      <w:r w:rsidRPr="003B2CAC">
        <w:rPr>
          <w:rFonts w:asciiTheme="minorHAnsi" w:hAnsiTheme="minorHAnsi" w:cs="Arial"/>
          <w:sz w:val="20"/>
          <w:szCs w:val="20"/>
        </w:rPr>
        <w:t xml:space="preserve">Zmluva je vyhotovená v šiestich vyhotoveniach, z ktorých dve vyhotovenia </w:t>
      </w:r>
      <w:proofErr w:type="spellStart"/>
      <w:r w:rsidRPr="003B2CAC">
        <w:rPr>
          <w:rFonts w:asciiTheme="minorHAnsi" w:hAnsiTheme="minorHAnsi" w:cs="Arial"/>
          <w:sz w:val="20"/>
          <w:szCs w:val="20"/>
        </w:rPr>
        <w:t>obdrží</w:t>
      </w:r>
      <w:proofErr w:type="spellEnd"/>
      <w:r w:rsidRPr="003B2CAC">
        <w:rPr>
          <w:rFonts w:asciiTheme="minorHAnsi" w:hAnsiTheme="minorHAnsi" w:cs="Arial"/>
          <w:sz w:val="20"/>
          <w:szCs w:val="20"/>
        </w:rPr>
        <w:t xml:space="preserve"> Predávajúci a štyri vyhotovenia Kupujúci.</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si túto Zmluvu starostlivo prečítali, jej obsahu porozumeli a na znak toho, že Zmluva vyjadruje ich slobodnú a vážnu vôľu, pripájajú svoje podpisy.</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Neoddeliteľnými súčasťami tejto Zmluvy sú nasledovné prílohy:  </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Podrobná špecifikácia predmetu Zmluvy (Príloha č. 1) </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Rozpis jednotlivých cien predmetu Zmluvy v tlačenej podobe (Príloha č. 2). </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Rozpis jednotlivých cien predmetu Zmluvy a podrobná špecifikácia predmetu Zmluvy v elektronickom vyhotovení v MS Excel (Príloha č. 3).</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sz w:val="20"/>
          <w:szCs w:val="20"/>
        </w:rPr>
        <w:t>Zoznam subdodávateľov (ak je uplatniteľné) (Príloha č. 4)</w:t>
      </w:r>
    </w:p>
    <w:p w:rsidR="004F69A8" w:rsidRPr="003B2CAC" w:rsidRDefault="004F69A8" w:rsidP="004F69A8">
      <w:pPr>
        <w:jc w:val="both"/>
        <w:rPr>
          <w:rFonts w:asciiTheme="minorHAnsi" w:hAnsiTheme="minorHAnsi" w:cs="Arial"/>
          <w:color w:val="000000"/>
          <w:sz w:val="20"/>
          <w:szCs w:val="20"/>
          <w:lang w:eastAsia="sk-SK"/>
        </w:rPr>
      </w:pPr>
    </w:p>
    <w:p w:rsidR="004F69A8" w:rsidRPr="003B2CAC" w:rsidRDefault="004F69A8" w:rsidP="004F69A8">
      <w:pPr>
        <w:jc w:val="both"/>
        <w:rPr>
          <w:rFonts w:asciiTheme="minorHAnsi" w:hAnsiTheme="minorHAnsi" w:cs="Arial"/>
          <w:color w:val="000000"/>
          <w:sz w:val="20"/>
          <w:szCs w:val="20"/>
          <w:lang w:eastAsia="sk-SK"/>
        </w:rPr>
      </w:pPr>
    </w:p>
    <w:p w:rsidR="004F69A8" w:rsidRPr="003B2CAC" w:rsidRDefault="004F69A8" w:rsidP="004F69A8">
      <w:pPr>
        <w:tabs>
          <w:tab w:val="left" w:pos="4820"/>
        </w:tabs>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Za Kupujúceho:   </w:t>
      </w:r>
      <w:r w:rsidRPr="003B2CAC">
        <w:rPr>
          <w:rFonts w:asciiTheme="minorHAnsi" w:hAnsiTheme="minorHAnsi" w:cs="Arial"/>
          <w:color w:val="000000"/>
          <w:sz w:val="20"/>
          <w:szCs w:val="20"/>
          <w:lang w:eastAsia="sk-SK"/>
        </w:rPr>
        <w:tab/>
        <w:t>Za predávajúceho:</w:t>
      </w:r>
    </w:p>
    <w:p w:rsidR="004F69A8" w:rsidRPr="003B2CAC" w:rsidRDefault="004F69A8" w:rsidP="004F69A8">
      <w:pPr>
        <w:tabs>
          <w:tab w:val="left" w:pos="4820"/>
        </w:tabs>
        <w:jc w:val="both"/>
        <w:rPr>
          <w:rFonts w:asciiTheme="minorHAnsi" w:hAnsiTheme="minorHAnsi"/>
          <w:sz w:val="20"/>
          <w:szCs w:val="20"/>
          <w:lang w:eastAsia="sk-SK"/>
        </w:rPr>
      </w:pPr>
    </w:p>
    <w:p w:rsidR="004F69A8" w:rsidRPr="003B2CAC" w:rsidRDefault="004F69A8" w:rsidP="004F69A8">
      <w:pPr>
        <w:rPr>
          <w:rFonts w:asciiTheme="minorHAnsi" w:hAnsiTheme="minorHAnsi"/>
          <w:sz w:val="20"/>
          <w:szCs w:val="20"/>
          <w:lang w:eastAsia="sk-SK"/>
        </w:rPr>
      </w:pPr>
    </w:p>
    <w:p w:rsidR="004F69A8" w:rsidRPr="003B2CAC" w:rsidRDefault="004F69A8" w:rsidP="004F69A8">
      <w:pPr>
        <w:tabs>
          <w:tab w:val="left" w:pos="4820"/>
        </w:tabs>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v ................................, dňa ..........................    </w:t>
      </w:r>
      <w:r w:rsidRPr="003B2CAC">
        <w:rPr>
          <w:rFonts w:asciiTheme="minorHAnsi" w:hAnsiTheme="minorHAnsi" w:cs="Arial"/>
          <w:color w:val="000000"/>
          <w:sz w:val="20"/>
          <w:szCs w:val="20"/>
          <w:lang w:eastAsia="sk-SK"/>
        </w:rPr>
        <w:tab/>
        <w:t>v ................................,dňa .........................</w:t>
      </w:r>
    </w:p>
    <w:p w:rsidR="004F69A8" w:rsidRPr="003B2CAC" w:rsidRDefault="004F69A8" w:rsidP="004F69A8">
      <w:pPr>
        <w:spacing w:after="240"/>
        <w:rPr>
          <w:rFonts w:asciiTheme="minorHAnsi" w:hAnsiTheme="minorHAnsi"/>
          <w:sz w:val="20"/>
          <w:szCs w:val="20"/>
          <w:lang w:eastAsia="sk-SK"/>
        </w:rPr>
      </w:pPr>
    </w:p>
    <w:p w:rsidR="004F69A8" w:rsidRPr="003B2CAC" w:rsidRDefault="004F69A8" w:rsidP="004F69A8">
      <w:pPr>
        <w:spacing w:after="240"/>
        <w:rPr>
          <w:rFonts w:ascii="Calibri Light" w:hAnsi="Calibri Light"/>
          <w:sz w:val="20"/>
          <w:szCs w:val="20"/>
          <w:lang w:eastAsia="sk-SK"/>
        </w:rPr>
      </w:pPr>
    </w:p>
    <w:p w:rsidR="004F69A8" w:rsidRPr="003B2CAC" w:rsidRDefault="004F69A8" w:rsidP="004F69A8">
      <w:pPr>
        <w:spacing w:after="240"/>
        <w:rPr>
          <w:rFonts w:ascii="Calibri Light" w:hAnsi="Calibri Light"/>
          <w:sz w:val="20"/>
          <w:szCs w:val="20"/>
          <w:lang w:eastAsia="sk-SK"/>
        </w:rPr>
      </w:pPr>
    </w:p>
    <w:p w:rsidR="004F69A8" w:rsidRPr="003B2CAC" w:rsidRDefault="004F69A8" w:rsidP="004F69A8">
      <w:pPr>
        <w:jc w:val="both"/>
        <w:rPr>
          <w:rFonts w:asciiTheme="minorHAnsi" w:hAnsiTheme="minorHAnsi" w:cstheme="minorHAnsi"/>
          <w:sz w:val="20"/>
          <w:szCs w:val="20"/>
          <w:lang w:eastAsia="sk-SK"/>
        </w:rPr>
      </w:pPr>
      <w:r w:rsidRPr="003B2CAC">
        <w:rPr>
          <w:rFonts w:asciiTheme="minorHAnsi" w:hAnsiTheme="minorHAnsi" w:cstheme="minorHAnsi"/>
          <w:color w:val="000000"/>
          <w:sz w:val="20"/>
          <w:szCs w:val="20"/>
          <w:lang w:eastAsia="sk-SK"/>
        </w:rPr>
        <w:t xml:space="preserve">...........................................................    </w:t>
      </w:r>
      <w:r w:rsidRPr="003B2CAC">
        <w:rPr>
          <w:rFonts w:asciiTheme="minorHAnsi" w:hAnsiTheme="minorHAnsi" w:cstheme="minorHAnsi"/>
          <w:color w:val="000000"/>
          <w:sz w:val="20"/>
          <w:szCs w:val="20"/>
          <w:lang w:eastAsia="sk-SK"/>
        </w:rPr>
        <w:tab/>
      </w:r>
      <w:r w:rsidRPr="003B2CAC">
        <w:rPr>
          <w:rFonts w:asciiTheme="minorHAnsi" w:hAnsiTheme="minorHAnsi" w:cstheme="minorHAnsi"/>
          <w:color w:val="000000"/>
          <w:sz w:val="20"/>
          <w:szCs w:val="20"/>
          <w:lang w:eastAsia="sk-SK"/>
        </w:rPr>
        <w:tab/>
      </w:r>
      <w:r w:rsidR="007279DA">
        <w:rPr>
          <w:rFonts w:asciiTheme="minorHAnsi" w:hAnsiTheme="minorHAnsi" w:cstheme="minorHAnsi"/>
          <w:color w:val="000000"/>
          <w:sz w:val="20"/>
          <w:szCs w:val="20"/>
          <w:lang w:eastAsia="sk-SK"/>
        </w:rPr>
        <w:t xml:space="preserve">              </w:t>
      </w:r>
      <w:bookmarkStart w:id="0" w:name="_GoBack"/>
      <w:bookmarkEnd w:id="0"/>
      <w:r w:rsidRPr="003B2CAC">
        <w:rPr>
          <w:rFonts w:asciiTheme="minorHAnsi" w:hAnsiTheme="minorHAnsi" w:cstheme="minorHAnsi"/>
          <w:color w:val="000000"/>
          <w:sz w:val="20"/>
          <w:szCs w:val="20"/>
          <w:lang w:eastAsia="sk-SK"/>
        </w:rPr>
        <w:t>...........................................................</w:t>
      </w:r>
    </w:p>
    <w:p w:rsidR="004F69A8" w:rsidRPr="003B2CAC" w:rsidRDefault="004F69A8" w:rsidP="004F69A8">
      <w:pPr>
        <w:rPr>
          <w:rFonts w:asciiTheme="minorHAnsi" w:hAnsiTheme="minorHAnsi" w:cstheme="minorHAnsi"/>
          <w:sz w:val="20"/>
          <w:szCs w:val="20"/>
          <w:lang w:eastAsia="sk-SK"/>
        </w:rPr>
      </w:pPr>
      <w:r w:rsidRPr="003B2CAC">
        <w:rPr>
          <w:rFonts w:asciiTheme="minorHAnsi" w:hAnsiTheme="minorHAnsi" w:cstheme="minorHAnsi"/>
          <w:bCs/>
          <w:color w:val="000000"/>
          <w:sz w:val="20"/>
          <w:szCs w:val="20"/>
          <w:shd w:val="clear" w:color="auto" w:fill="FFFFFF"/>
          <w:lang w:eastAsia="sk-SK"/>
        </w:rPr>
        <w:t xml:space="preserve">Michal Janko, konateľ spoločnosti                </w:t>
      </w:r>
      <w:r w:rsidRPr="003B2CAC">
        <w:rPr>
          <w:rFonts w:asciiTheme="minorHAnsi" w:hAnsiTheme="minorHAnsi" w:cstheme="minorHAnsi"/>
          <w:color w:val="000000"/>
          <w:sz w:val="20"/>
          <w:szCs w:val="20"/>
          <w:lang w:eastAsia="sk-SK"/>
        </w:rPr>
        <w:t xml:space="preserve">    </w:t>
      </w: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CB2767" w:rsidRPr="003B2CAC" w:rsidRDefault="00CB2767">
      <w:pPr>
        <w:rPr>
          <w:sz w:val="20"/>
          <w:szCs w:val="20"/>
        </w:rPr>
      </w:pPr>
    </w:p>
    <w:sectPr w:rsidR="00CB2767" w:rsidRPr="003B2CA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DD6" w:rsidRDefault="00014DD6" w:rsidP="004F69A8">
      <w:r>
        <w:separator/>
      </w:r>
    </w:p>
  </w:endnote>
  <w:endnote w:type="continuationSeparator" w:id="0">
    <w:p w:rsidR="00014DD6" w:rsidRDefault="00014DD6" w:rsidP="004F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sz w:val="18"/>
        <w:szCs w:val="18"/>
      </w:rPr>
      <w:id w:val="207624299"/>
      <w:docPartObj>
        <w:docPartGallery w:val="Page Numbers (Bottom of Page)"/>
        <w:docPartUnique/>
      </w:docPartObj>
    </w:sdtPr>
    <w:sdtEndPr/>
    <w:sdtContent>
      <w:sdt>
        <w:sdtPr>
          <w:rPr>
            <w:rFonts w:ascii="Calibri" w:hAnsi="Calibri" w:cs="Calibri"/>
            <w:sz w:val="18"/>
            <w:szCs w:val="18"/>
          </w:rPr>
          <w:id w:val="-1769616900"/>
          <w:docPartObj>
            <w:docPartGallery w:val="Page Numbers (Top of Page)"/>
            <w:docPartUnique/>
          </w:docPartObj>
        </w:sdtPr>
        <w:sdtEndPr/>
        <w:sdtContent>
          <w:p w:rsidR="003B2CAC" w:rsidRPr="003B2CAC" w:rsidRDefault="003B2CAC">
            <w:pPr>
              <w:pStyle w:val="Zpat"/>
              <w:jc w:val="right"/>
              <w:rPr>
                <w:rFonts w:ascii="Calibri" w:hAnsi="Calibri" w:cs="Calibri"/>
                <w:sz w:val="18"/>
                <w:szCs w:val="18"/>
              </w:rPr>
            </w:pPr>
            <w:r w:rsidRPr="003B2CAC">
              <w:rPr>
                <w:rFonts w:ascii="Calibri" w:hAnsi="Calibri" w:cs="Calibri"/>
                <w:sz w:val="18"/>
                <w:szCs w:val="18"/>
              </w:rPr>
              <w:t xml:space="preserve">Strana </w:t>
            </w:r>
            <w:r w:rsidRPr="003B2CAC">
              <w:rPr>
                <w:rFonts w:ascii="Calibri" w:hAnsi="Calibri" w:cs="Calibri"/>
                <w:b/>
                <w:bCs/>
                <w:sz w:val="18"/>
                <w:szCs w:val="18"/>
              </w:rPr>
              <w:fldChar w:fldCharType="begin"/>
            </w:r>
            <w:r w:rsidRPr="003B2CAC">
              <w:rPr>
                <w:rFonts w:ascii="Calibri" w:hAnsi="Calibri" w:cs="Calibri"/>
                <w:b/>
                <w:bCs/>
                <w:sz w:val="18"/>
                <w:szCs w:val="18"/>
              </w:rPr>
              <w:instrText>PAGE</w:instrText>
            </w:r>
            <w:r w:rsidRPr="003B2CAC">
              <w:rPr>
                <w:rFonts w:ascii="Calibri" w:hAnsi="Calibri" w:cs="Calibri"/>
                <w:b/>
                <w:bCs/>
                <w:sz w:val="18"/>
                <w:szCs w:val="18"/>
              </w:rPr>
              <w:fldChar w:fldCharType="separate"/>
            </w:r>
            <w:r w:rsidR="007279DA">
              <w:rPr>
                <w:rFonts w:ascii="Calibri" w:hAnsi="Calibri" w:cs="Calibri"/>
                <w:b/>
                <w:bCs/>
                <w:noProof/>
                <w:sz w:val="18"/>
                <w:szCs w:val="18"/>
              </w:rPr>
              <w:t>6</w:t>
            </w:r>
            <w:r w:rsidRPr="003B2CAC">
              <w:rPr>
                <w:rFonts w:ascii="Calibri" w:hAnsi="Calibri" w:cs="Calibri"/>
                <w:b/>
                <w:bCs/>
                <w:sz w:val="18"/>
                <w:szCs w:val="18"/>
              </w:rPr>
              <w:fldChar w:fldCharType="end"/>
            </w:r>
            <w:r w:rsidRPr="003B2CAC">
              <w:rPr>
                <w:rFonts w:ascii="Calibri" w:hAnsi="Calibri" w:cs="Calibri"/>
                <w:sz w:val="18"/>
                <w:szCs w:val="18"/>
              </w:rPr>
              <w:t xml:space="preserve"> z </w:t>
            </w:r>
            <w:r w:rsidRPr="003B2CAC">
              <w:rPr>
                <w:rFonts w:ascii="Calibri" w:hAnsi="Calibri" w:cs="Calibri"/>
                <w:b/>
                <w:bCs/>
                <w:sz w:val="18"/>
                <w:szCs w:val="18"/>
              </w:rPr>
              <w:fldChar w:fldCharType="begin"/>
            </w:r>
            <w:r w:rsidRPr="003B2CAC">
              <w:rPr>
                <w:rFonts w:ascii="Calibri" w:hAnsi="Calibri" w:cs="Calibri"/>
                <w:b/>
                <w:bCs/>
                <w:sz w:val="18"/>
                <w:szCs w:val="18"/>
              </w:rPr>
              <w:instrText>NUMPAGES</w:instrText>
            </w:r>
            <w:r w:rsidRPr="003B2CAC">
              <w:rPr>
                <w:rFonts w:ascii="Calibri" w:hAnsi="Calibri" w:cs="Calibri"/>
                <w:b/>
                <w:bCs/>
                <w:sz w:val="18"/>
                <w:szCs w:val="18"/>
              </w:rPr>
              <w:fldChar w:fldCharType="separate"/>
            </w:r>
            <w:r w:rsidR="007279DA">
              <w:rPr>
                <w:rFonts w:ascii="Calibri" w:hAnsi="Calibri" w:cs="Calibri"/>
                <w:b/>
                <w:bCs/>
                <w:noProof/>
                <w:sz w:val="18"/>
                <w:szCs w:val="18"/>
              </w:rPr>
              <w:t>10</w:t>
            </w:r>
            <w:r w:rsidRPr="003B2CAC">
              <w:rPr>
                <w:rFonts w:ascii="Calibri" w:hAnsi="Calibri" w:cs="Calibri"/>
                <w:b/>
                <w:bCs/>
                <w:sz w:val="18"/>
                <w:szCs w:val="18"/>
              </w:rPr>
              <w:fldChar w:fldCharType="end"/>
            </w:r>
          </w:p>
        </w:sdtContent>
      </w:sdt>
    </w:sdtContent>
  </w:sdt>
  <w:p w:rsidR="003B2CAC" w:rsidRPr="003B2CAC" w:rsidRDefault="003B2CAC">
    <w:pPr>
      <w:pStyle w:val="Zpat"/>
      <w:rPr>
        <w:rFonts w:ascii="Calibri" w:hAnsi="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DD6" w:rsidRDefault="00014DD6" w:rsidP="004F69A8">
      <w:r>
        <w:separator/>
      </w:r>
    </w:p>
  </w:footnote>
  <w:footnote w:type="continuationSeparator" w:id="0">
    <w:p w:rsidR="00014DD6" w:rsidRDefault="00014DD6" w:rsidP="004F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9A8" w:rsidRPr="00F514B9" w:rsidRDefault="004F69A8" w:rsidP="004F69A8">
    <w:pPr>
      <w:pStyle w:val="Zhlav"/>
      <w:rPr>
        <w:rFonts w:ascii="Calibri" w:hAnsi="Calibri" w:cs="Calibri"/>
        <w:sz w:val="20"/>
        <w:szCs w:val="20"/>
      </w:rPr>
    </w:pPr>
  </w:p>
  <w:p w:rsidR="004F69A8" w:rsidRDefault="004F69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68C3640"/>
    <w:lvl w:ilvl="0">
      <w:numFmt w:val="bullet"/>
      <w:pStyle w:val="Cislovanie2"/>
      <w:lvlText w:val="*"/>
      <w:lvlJc w:val="left"/>
    </w:lvl>
  </w:abstractNum>
  <w:abstractNum w:abstractNumId="1">
    <w:nsid w:val="0081066B"/>
    <w:multiLevelType w:val="multilevel"/>
    <w:tmpl w:val="CC8CC8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250AA1"/>
    <w:multiLevelType w:val="multilevel"/>
    <w:tmpl w:val="D1B80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E64C1"/>
    <w:multiLevelType w:val="multilevel"/>
    <w:tmpl w:val="3188BB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20329"/>
    <w:multiLevelType w:val="multilevel"/>
    <w:tmpl w:val="80187A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042CC3"/>
    <w:multiLevelType w:val="multilevel"/>
    <w:tmpl w:val="F1A611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8">
    <w:nsid w:val="0CCE6BB6"/>
    <w:multiLevelType w:val="multilevel"/>
    <w:tmpl w:val="F37EEF96"/>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53E113C"/>
    <w:multiLevelType w:val="multilevel"/>
    <w:tmpl w:val="B6A2E06E"/>
    <w:lvl w:ilvl="0">
      <w:start w:val="1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1B332C9F"/>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nsid w:val="23510713"/>
    <w:multiLevelType w:val="multilevel"/>
    <w:tmpl w:val="11E4B8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9350A9"/>
    <w:multiLevelType w:val="multilevel"/>
    <w:tmpl w:val="849A67EC"/>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1C3987"/>
    <w:multiLevelType w:val="multilevel"/>
    <w:tmpl w:val="456EF4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4C27B9"/>
    <w:multiLevelType w:val="multilevel"/>
    <w:tmpl w:val="544C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926651"/>
    <w:multiLevelType w:val="multilevel"/>
    <w:tmpl w:val="F48C415C"/>
    <w:lvl w:ilvl="0">
      <w:start w:val="15"/>
      <w:numFmt w:val="decimal"/>
      <w:lvlText w:val="%1"/>
      <w:lvlJc w:val="left"/>
      <w:pPr>
        <w:ind w:left="375" w:hanging="375"/>
      </w:pPr>
      <w:rPr>
        <w:rFonts w:ascii="Times New Roman" w:hAnsi="Times New Roman" w:cs="Times New Roman" w:hint="default"/>
      </w:rPr>
    </w:lvl>
    <w:lvl w:ilvl="1">
      <w:start w:val="1"/>
      <w:numFmt w:val="decimal"/>
      <w:lvlText w:val="%1.%2"/>
      <w:lvlJc w:val="left"/>
      <w:pPr>
        <w:ind w:left="375" w:hanging="375"/>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6">
    <w:nsid w:val="2ED97B4C"/>
    <w:multiLevelType w:val="multilevel"/>
    <w:tmpl w:val="BE901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B2405D"/>
    <w:multiLevelType w:val="multilevel"/>
    <w:tmpl w:val="0394B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D74D11"/>
    <w:multiLevelType w:val="multilevel"/>
    <w:tmpl w:val="4C780C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27150F1"/>
    <w:multiLevelType w:val="multilevel"/>
    <w:tmpl w:val="FF8E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F649F0"/>
    <w:multiLevelType w:val="multilevel"/>
    <w:tmpl w:val="60F895F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1A311F"/>
    <w:multiLevelType w:val="multilevel"/>
    <w:tmpl w:val="63D082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CB3CA9"/>
    <w:multiLevelType w:val="multilevel"/>
    <w:tmpl w:val="7032CBA2"/>
    <w:lvl w:ilvl="0">
      <w:start w:val="1"/>
      <w:numFmt w:val="decimal"/>
      <w:lvlText w:val="%1."/>
      <w:lvlJc w:val="left"/>
      <w:pPr>
        <w:tabs>
          <w:tab w:val="num" w:pos="720"/>
        </w:tabs>
        <w:ind w:left="720"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065B78"/>
    <w:multiLevelType w:val="multilevel"/>
    <w:tmpl w:val="865A996C"/>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9C21C4"/>
    <w:multiLevelType w:val="multilevel"/>
    <w:tmpl w:val="16D098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455DFC"/>
    <w:multiLevelType w:val="hybridMultilevel"/>
    <w:tmpl w:val="92E62FBA"/>
    <w:lvl w:ilvl="0" w:tplc="04090019">
      <w:start w:val="1"/>
      <w:numFmt w:val="lowerLetter"/>
      <w:lvlText w:val="%1."/>
      <w:lvlJc w:val="left"/>
      <w:pPr>
        <w:ind w:left="106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4D6C7A00"/>
    <w:multiLevelType w:val="multilevel"/>
    <w:tmpl w:val="58FE6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39A67F0"/>
    <w:multiLevelType w:val="multilevel"/>
    <w:tmpl w:val="53F8A98A"/>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943BFD"/>
    <w:multiLevelType w:val="multilevel"/>
    <w:tmpl w:val="1632E8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371522"/>
    <w:multiLevelType w:val="multilevel"/>
    <w:tmpl w:val="FB4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6CC6BED"/>
    <w:multiLevelType w:val="hybridMultilevel"/>
    <w:tmpl w:val="87D0BB34"/>
    <w:lvl w:ilvl="0" w:tplc="04090019">
      <w:start w:val="1"/>
      <w:numFmt w:val="lowerLetter"/>
      <w:lvlText w:val="%1."/>
      <w:lvlJc w:val="left"/>
      <w:pPr>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5">
    <w:nsid w:val="6A6856B9"/>
    <w:multiLevelType w:val="multilevel"/>
    <w:tmpl w:val="D6169284"/>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502" w:hanging="360"/>
      </w:pPr>
      <w:rPr>
        <w:rFonts w:hint="default"/>
        <w:b w:val="0"/>
        <w:bCs w:val="0"/>
        <w:i w:val="0"/>
        <w:iCs w:val="0"/>
        <w:strike w:val="0"/>
        <w:color w:val="auto"/>
        <w:sz w:val="20"/>
        <w:szCs w:val="20"/>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6">
    <w:nsid w:val="6B130531"/>
    <w:multiLevelType w:val="multilevel"/>
    <w:tmpl w:val="8EC24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F31E0E"/>
    <w:multiLevelType w:val="hybridMultilevel"/>
    <w:tmpl w:val="B90A6BAA"/>
    <w:lvl w:ilvl="0" w:tplc="041B000F">
      <w:start w:val="1"/>
      <w:numFmt w:val="decimal"/>
      <w:lvlText w:val="%1."/>
      <w:lvlJc w:val="left"/>
      <w:pPr>
        <w:ind w:left="720" w:hanging="360"/>
      </w:pPr>
    </w:lvl>
    <w:lvl w:ilvl="1" w:tplc="D29A1964">
      <w:start w:val="1"/>
      <w:numFmt w:val="lowerLetter"/>
      <w:lvlText w:val="%2.)"/>
      <w:lvlJc w:val="left"/>
      <w:pPr>
        <w:ind w:left="1548" w:hanging="468"/>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lvlOverride w:ilvl="0">
      <w:lvl w:ilvl="0">
        <w:numFmt w:val="lowerLetter"/>
        <w:lvlText w:val="%1."/>
        <w:lvlJc w:val="left"/>
      </w:lvl>
    </w:lvlOverride>
  </w:num>
  <w:num w:numId="2">
    <w:abstractNumId w:val="13"/>
  </w:num>
  <w:num w:numId="3">
    <w:abstractNumId w:val="11"/>
  </w:num>
  <w:num w:numId="4">
    <w:abstractNumId w:val="31"/>
  </w:num>
  <w:num w:numId="5">
    <w:abstractNumId w:val="19"/>
    <w:lvlOverride w:ilvl="0">
      <w:lvl w:ilvl="0">
        <w:numFmt w:val="lowerLetter"/>
        <w:lvlText w:val="%1."/>
        <w:lvlJc w:val="left"/>
      </w:lvl>
    </w:lvlOverride>
  </w:num>
  <w:num w:numId="6">
    <w:abstractNumId w:val="12"/>
    <w:lvlOverride w:ilvl="1">
      <w:lvl w:ilvl="1">
        <w:numFmt w:val="decimal"/>
        <w:lvlText w:val="%2."/>
        <w:lvlJc w:val="left"/>
      </w:lvl>
    </w:lvlOverride>
  </w:num>
  <w:num w:numId="7">
    <w:abstractNumId w:val="23"/>
    <w:lvlOverride w:ilvl="0">
      <w:lvl w:ilvl="0">
        <w:numFmt w:val="lowerLetter"/>
        <w:lvlText w:val="%1."/>
        <w:lvlJc w:val="left"/>
      </w:lvl>
    </w:lvlOverride>
  </w:num>
  <w:num w:numId="8">
    <w:abstractNumId w:val="40"/>
    <w:lvlOverride w:ilvl="0">
      <w:lvl w:ilvl="0">
        <w:start w:val="8"/>
        <w:numFmt w:val="decimal"/>
        <w:lvlText w:val="%1."/>
        <w:lvlJc w:val="left"/>
        <w:pPr>
          <w:tabs>
            <w:tab w:val="num" w:pos="720"/>
          </w:tabs>
          <w:ind w:left="720" w:hanging="360"/>
        </w:pPr>
        <w:rPr>
          <w:rFonts w:hint="default"/>
        </w:rPr>
      </w:lvl>
    </w:lvlOverride>
    <w:lvlOverride w:ilvl="1">
      <w:lvl w:ilvl="1">
        <w:start w:val="8"/>
        <w:numFmt w:val="decimal"/>
        <w:lvlText w:val="%2."/>
        <w:lvlJc w:val="left"/>
        <w:pPr>
          <w:ind w:left="0" w:firstLine="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9">
    <w:abstractNumId w:val="25"/>
  </w:num>
  <w:num w:numId="10">
    <w:abstractNumId w:val="36"/>
    <w:lvlOverride w:ilvl="0">
      <w:lvl w:ilvl="0">
        <w:numFmt w:val="lowerLetter"/>
        <w:lvlText w:val="%1."/>
        <w:lvlJc w:val="left"/>
      </w:lvl>
    </w:lvlOverride>
  </w:num>
  <w:num w:numId="11">
    <w:abstractNumId w:val="1"/>
    <w:lvlOverride w:ilvl="1">
      <w:lvl w:ilvl="1">
        <w:numFmt w:val="decimal"/>
        <w:lvlText w:val="%2."/>
        <w:lvlJc w:val="left"/>
      </w:lvl>
    </w:lvlOverride>
  </w:num>
  <w:num w:numId="12">
    <w:abstractNumId w:val="21"/>
  </w:num>
  <w:num w:numId="13">
    <w:abstractNumId w:val="4"/>
  </w:num>
  <w:num w:numId="14">
    <w:abstractNumId w:val="32"/>
    <w:lvlOverride w:ilvl="0">
      <w:lvl w:ilvl="0">
        <w:numFmt w:val="lowerLetter"/>
        <w:lvlText w:val="%1."/>
        <w:lvlJc w:val="left"/>
      </w:lvl>
    </w:lvlOverride>
  </w:num>
  <w:num w:numId="15">
    <w:abstractNumId w:val="8"/>
    <w:lvlOverride w:ilvl="1">
      <w:lvl w:ilvl="1">
        <w:numFmt w:val="decimal"/>
        <w:lvlText w:val="%2."/>
        <w:lvlJc w:val="left"/>
      </w:lvl>
    </w:lvlOverride>
  </w:num>
  <w:num w:numId="16">
    <w:abstractNumId w:val="3"/>
  </w:num>
  <w:num w:numId="17">
    <w:abstractNumId w:val="17"/>
  </w:num>
  <w:num w:numId="18">
    <w:abstractNumId w:val="30"/>
    <w:lvlOverride w:ilvl="0">
      <w:lvl w:ilvl="0">
        <w:numFmt w:val="lowerLetter"/>
        <w:lvlText w:val="%1."/>
        <w:lvlJc w:val="left"/>
      </w:lvl>
    </w:lvlOverride>
  </w:num>
  <w:num w:numId="19">
    <w:abstractNumId w:val="24"/>
    <w:lvlOverride w:ilvl="1">
      <w:lvl w:ilvl="1">
        <w:numFmt w:val="decimal"/>
        <w:lvlText w:val="%2."/>
        <w:lvlJc w:val="left"/>
      </w:lvl>
    </w:lvlOverride>
  </w:num>
  <w:num w:numId="20">
    <w:abstractNumId w:val="22"/>
    <w:lvlOverride w:ilvl="0">
      <w:lvl w:ilvl="0">
        <w:numFmt w:val="lowerLetter"/>
        <w:lvlText w:val="%1."/>
        <w:lvlJc w:val="left"/>
      </w:lvl>
    </w:lvlOverride>
  </w:num>
  <w:num w:numId="21">
    <w:abstractNumId w:val="2"/>
  </w:num>
  <w:num w:numId="22">
    <w:abstractNumId w:val="16"/>
    <w:lvlOverride w:ilvl="0">
      <w:lvl w:ilvl="0">
        <w:numFmt w:val="lowerRoman"/>
        <w:lvlText w:val="%1."/>
        <w:lvlJc w:val="right"/>
      </w:lvl>
    </w:lvlOverride>
  </w:num>
  <w:num w:numId="23">
    <w:abstractNumId w:val="37"/>
    <w:lvlOverride w:ilvl="1">
      <w:lvl w:ilvl="1">
        <w:numFmt w:val="decimal"/>
        <w:lvlText w:val="%2."/>
        <w:lvlJc w:val="left"/>
      </w:lvl>
    </w:lvlOverride>
  </w:num>
  <w:num w:numId="24">
    <w:abstractNumId w:val="18"/>
  </w:num>
  <w:num w:numId="25">
    <w:abstractNumId w:val="20"/>
    <w:lvlOverride w:ilvl="1">
      <w:lvl w:ilvl="1">
        <w:numFmt w:val="decimal"/>
        <w:lvlText w:val="%2."/>
        <w:lvlJc w:val="left"/>
      </w:lvl>
    </w:lvlOverride>
  </w:num>
  <w:num w:numId="26">
    <w:abstractNumId w:val="28"/>
    <w:lvlOverride w:ilvl="1">
      <w:lvl w:ilvl="1">
        <w:numFmt w:val="decimal"/>
        <w:lvlText w:val="%2."/>
        <w:lvlJc w:val="left"/>
      </w:lvl>
    </w:lvlOverride>
  </w:num>
  <w:num w:numId="27">
    <w:abstractNumId w:val="27"/>
    <w:lvlOverride w:ilvl="0">
      <w:lvl w:ilvl="0">
        <w:numFmt w:val="lowerRoman"/>
        <w:lvlText w:val="%1."/>
        <w:lvlJc w:val="right"/>
      </w:lvl>
    </w:lvlOverride>
  </w:num>
  <w:num w:numId="28">
    <w:abstractNumId w:val="5"/>
  </w:num>
  <w:num w:numId="29">
    <w:abstractNumId w:val="29"/>
  </w:num>
  <w:num w:numId="30">
    <w:abstractNumId w:val="6"/>
  </w:num>
  <w:num w:numId="31">
    <w:abstractNumId w:val="39"/>
    <w:lvlOverride w:ilvl="0">
      <w:lvl w:ilvl="0">
        <w:numFmt w:val="lowerLetter"/>
        <w:lvlText w:val="%1."/>
        <w:lvlJc w:val="left"/>
      </w:lvl>
    </w:lvlOverride>
  </w:num>
  <w:num w:numId="32">
    <w:abstractNumId w:val="9"/>
  </w:num>
  <w:num w:numId="33">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34">
    <w:abstractNumId w:val="7"/>
  </w:num>
  <w:num w:numId="35">
    <w:abstractNumId w:val="34"/>
  </w:num>
  <w:num w:numId="36">
    <w:abstractNumId w:val="33"/>
  </w:num>
  <w:num w:numId="37">
    <w:abstractNumId w:val="26"/>
  </w:num>
  <w:num w:numId="38">
    <w:abstractNumId w:val="15"/>
  </w:num>
  <w:num w:numId="39">
    <w:abstractNumId w:val="35"/>
  </w:num>
  <w:num w:numId="40">
    <w:abstractNumId w:val="38"/>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B2"/>
    <w:rsid w:val="00014DD6"/>
    <w:rsid w:val="000237BE"/>
    <w:rsid w:val="00040CF5"/>
    <w:rsid w:val="000A7945"/>
    <w:rsid w:val="00141309"/>
    <w:rsid w:val="00152286"/>
    <w:rsid w:val="00165EDD"/>
    <w:rsid w:val="00213AA7"/>
    <w:rsid w:val="0029364F"/>
    <w:rsid w:val="003109A1"/>
    <w:rsid w:val="003B2CAC"/>
    <w:rsid w:val="00493312"/>
    <w:rsid w:val="004B2598"/>
    <w:rsid w:val="004D6A7C"/>
    <w:rsid w:val="004E44F3"/>
    <w:rsid w:val="004E47FC"/>
    <w:rsid w:val="004F69A8"/>
    <w:rsid w:val="005657B4"/>
    <w:rsid w:val="00580E0C"/>
    <w:rsid w:val="00583594"/>
    <w:rsid w:val="0065481E"/>
    <w:rsid w:val="006C4CBF"/>
    <w:rsid w:val="006D0571"/>
    <w:rsid w:val="006D4B4A"/>
    <w:rsid w:val="007279DA"/>
    <w:rsid w:val="00730D93"/>
    <w:rsid w:val="00780BB3"/>
    <w:rsid w:val="007B5447"/>
    <w:rsid w:val="007E25C2"/>
    <w:rsid w:val="008301B2"/>
    <w:rsid w:val="008632A8"/>
    <w:rsid w:val="008820A3"/>
    <w:rsid w:val="008B4A01"/>
    <w:rsid w:val="008D1C87"/>
    <w:rsid w:val="009536B1"/>
    <w:rsid w:val="00961A03"/>
    <w:rsid w:val="009C5A3A"/>
    <w:rsid w:val="00B06F60"/>
    <w:rsid w:val="00BA1C16"/>
    <w:rsid w:val="00BE75DC"/>
    <w:rsid w:val="00C00591"/>
    <w:rsid w:val="00C334A4"/>
    <w:rsid w:val="00CB2767"/>
    <w:rsid w:val="00CC705D"/>
    <w:rsid w:val="00CE2E1A"/>
    <w:rsid w:val="00D0624C"/>
    <w:rsid w:val="00D347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F69A8"/>
    <w:pPr>
      <w:widowControl w:val="0"/>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ra">
    <w:name w:val="ra"/>
    <w:basedOn w:val="Standardnpsmoodstavce"/>
    <w:rsid w:val="004F69A8"/>
  </w:style>
  <w:style w:type="paragraph" w:styleId="Odstavecseseznamem">
    <w:name w:val="List Paragraph"/>
    <w:aliases w:val="body,Odsek zoznamu2"/>
    <w:basedOn w:val="Normln"/>
    <w:link w:val="OdstavecseseznamemChar"/>
    <w:uiPriority w:val="34"/>
    <w:qFormat/>
    <w:rsid w:val="004F69A8"/>
    <w:pPr>
      <w:widowControl/>
      <w:spacing w:after="200" w:line="276" w:lineRule="auto"/>
      <w:ind w:left="720"/>
    </w:pPr>
    <w:rPr>
      <w:rFonts w:ascii="Calibri" w:hAnsi="Calibri" w:cs="Calibri"/>
      <w:sz w:val="22"/>
      <w:szCs w:val="22"/>
    </w:rPr>
  </w:style>
  <w:style w:type="character" w:customStyle="1" w:styleId="OdstavecseseznamemChar">
    <w:name w:val="Odstavec se seznamem Char"/>
    <w:aliases w:val="body Char,Odsek zoznamu2 Char"/>
    <w:link w:val="Odstavecseseznamem"/>
    <w:uiPriority w:val="34"/>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
    <w:rsid w:val="004F69A8"/>
    <w:pPr>
      <w:widowControl/>
      <w:numPr>
        <w:numId w:val="33"/>
      </w:numPr>
      <w:suppressAutoHyphens w:val="0"/>
      <w:spacing w:after="240"/>
      <w:jc w:val="both"/>
    </w:pPr>
    <w:rPr>
      <w:lang w:eastAsia="cs-CZ"/>
    </w:rPr>
  </w:style>
  <w:style w:type="paragraph" w:customStyle="1" w:styleId="Odrazkovy3">
    <w:name w:val="Odrazkovy3"/>
    <w:basedOn w:val="Normln"/>
    <w:rsid w:val="004F69A8"/>
    <w:pPr>
      <w:widowControl/>
      <w:numPr>
        <w:ilvl w:val="2"/>
        <w:numId w:val="34"/>
      </w:numPr>
      <w:suppressAutoHyphens w:val="0"/>
      <w:jc w:val="both"/>
    </w:pPr>
    <w:rPr>
      <w:szCs w:val="20"/>
      <w:lang w:val="cs-CZ" w:eastAsia="cs-CZ"/>
    </w:rPr>
  </w:style>
  <w:style w:type="character" w:customStyle="1" w:styleId="tl">
    <w:name w:val="tl"/>
    <w:basedOn w:val="Standardnpsmoodstavce"/>
    <w:rsid w:val="004F69A8"/>
  </w:style>
  <w:style w:type="paragraph" w:styleId="Zhlav">
    <w:name w:val="header"/>
    <w:basedOn w:val="Normln"/>
    <w:link w:val="ZhlavChar"/>
    <w:uiPriority w:val="99"/>
    <w:unhideWhenUsed/>
    <w:rsid w:val="004F69A8"/>
    <w:pPr>
      <w:tabs>
        <w:tab w:val="center" w:pos="4536"/>
        <w:tab w:val="right" w:pos="9072"/>
      </w:tabs>
    </w:pPr>
  </w:style>
  <w:style w:type="character" w:customStyle="1" w:styleId="ZhlavChar">
    <w:name w:val="Záhlaví Char"/>
    <w:basedOn w:val="Standardnpsmoodstavce"/>
    <w:link w:val="Zhlav"/>
    <w:uiPriority w:val="99"/>
    <w:rsid w:val="004F69A8"/>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4F69A8"/>
    <w:pPr>
      <w:tabs>
        <w:tab w:val="center" w:pos="4536"/>
        <w:tab w:val="right" w:pos="9072"/>
      </w:tabs>
    </w:pPr>
  </w:style>
  <w:style w:type="character" w:customStyle="1" w:styleId="ZpatChar">
    <w:name w:val="Zápatí Char"/>
    <w:basedOn w:val="Standardnpsmoodstavce"/>
    <w:link w:val="Zpat"/>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
    <w:uiPriority w:val="99"/>
    <w:rsid w:val="008632A8"/>
    <w:pPr>
      <w:widowControl/>
      <w:tabs>
        <w:tab w:val="num" w:pos="737"/>
      </w:tabs>
      <w:suppressAutoHyphens w:val="0"/>
      <w:spacing w:before="120"/>
      <w:ind w:left="737" w:hanging="737"/>
      <w:jc w:val="both"/>
      <w:outlineLvl w:val="1"/>
    </w:pPr>
    <w:rPr>
      <w:rFonts w:ascii="Arial" w:eastAsiaTheme="minorEastAsia" w:hAnsi="Arial" w:cs="Arial"/>
      <w:sz w:val="22"/>
      <w:szCs w:val="22"/>
      <w:lang w:eastAsia="cs-CZ"/>
    </w:rPr>
  </w:style>
  <w:style w:type="character" w:styleId="Hypertextovodkaz">
    <w:name w:val="Hyperlink"/>
    <w:basedOn w:val="Standardnpsmoodstavce"/>
    <w:uiPriority w:val="99"/>
    <w:unhideWhenUsed/>
    <w:rsid w:val="003109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F69A8"/>
    <w:pPr>
      <w:widowControl w:val="0"/>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ra">
    <w:name w:val="ra"/>
    <w:basedOn w:val="Standardnpsmoodstavce"/>
    <w:rsid w:val="004F69A8"/>
  </w:style>
  <w:style w:type="paragraph" w:styleId="Odstavecseseznamem">
    <w:name w:val="List Paragraph"/>
    <w:aliases w:val="body,Odsek zoznamu2"/>
    <w:basedOn w:val="Normln"/>
    <w:link w:val="OdstavecseseznamemChar"/>
    <w:uiPriority w:val="34"/>
    <w:qFormat/>
    <w:rsid w:val="004F69A8"/>
    <w:pPr>
      <w:widowControl/>
      <w:spacing w:after="200" w:line="276" w:lineRule="auto"/>
      <w:ind w:left="720"/>
    </w:pPr>
    <w:rPr>
      <w:rFonts w:ascii="Calibri" w:hAnsi="Calibri" w:cs="Calibri"/>
      <w:sz w:val="22"/>
      <w:szCs w:val="22"/>
    </w:rPr>
  </w:style>
  <w:style w:type="character" w:customStyle="1" w:styleId="OdstavecseseznamemChar">
    <w:name w:val="Odstavec se seznamem Char"/>
    <w:aliases w:val="body Char,Odsek zoznamu2 Char"/>
    <w:link w:val="Odstavecseseznamem"/>
    <w:uiPriority w:val="34"/>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
    <w:rsid w:val="004F69A8"/>
    <w:pPr>
      <w:widowControl/>
      <w:numPr>
        <w:numId w:val="33"/>
      </w:numPr>
      <w:suppressAutoHyphens w:val="0"/>
      <w:spacing w:after="240"/>
      <w:jc w:val="both"/>
    </w:pPr>
    <w:rPr>
      <w:lang w:eastAsia="cs-CZ"/>
    </w:rPr>
  </w:style>
  <w:style w:type="paragraph" w:customStyle="1" w:styleId="Odrazkovy3">
    <w:name w:val="Odrazkovy3"/>
    <w:basedOn w:val="Normln"/>
    <w:rsid w:val="004F69A8"/>
    <w:pPr>
      <w:widowControl/>
      <w:numPr>
        <w:ilvl w:val="2"/>
        <w:numId w:val="34"/>
      </w:numPr>
      <w:suppressAutoHyphens w:val="0"/>
      <w:jc w:val="both"/>
    </w:pPr>
    <w:rPr>
      <w:szCs w:val="20"/>
      <w:lang w:val="cs-CZ" w:eastAsia="cs-CZ"/>
    </w:rPr>
  </w:style>
  <w:style w:type="character" w:customStyle="1" w:styleId="tl">
    <w:name w:val="tl"/>
    <w:basedOn w:val="Standardnpsmoodstavce"/>
    <w:rsid w:val="004F69A8"/>
  </w:style>
  <w:style w:type="paragraph" w:styleId="Zhlav">
    <w:name w:val="header"/>
    <w:basedOn w:val="Normln"/>
    <w:link w:val="ZhlavChar"/>
    <w:uiPriority w:val="99"/>
    <w:unhideWhenUsed/>
    <w:rsid w:val="004F69A8"/>
    <w:pPr>
      <w:tabs>
        <w:tab w:val="center" w:pos="4536"/>
        <w:tab w:val="right" w:pos="9072"/>
      </w:tabs>
    </w:pPr>
  </w:style>
  <w:style w:type="character" w:customStyle="1" w:styleId="ZhlavChar">
    <w:name w:val="Záhlaví Char"/>
    <w:basedOn w:val="Standardnpsmoodstavce"/>
    <w:link w:val="Zhlav"/>
    <w:uiPriority w:val="99"/>
    <w:rsid w:val="004F69A8"/>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4F69A8"/>
    <w:pPr>
      <w:tabs>
        <w:tab w:val="center" w:pos="4536"/>
        <w:tab w:val="right" w:pos="9072"/>
      </w:tabs>
    </w:pPr>
  </w:style>
  <w:style w:type="character" w:customStyle="1" w:styleId="ZpatChar">
    <w:name w:val="Zápatí Char"/>
    <w:basedOn w:val="Standardnpsmoodstavce"/>
    <w:link w:val="Zpat"/>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
    <w:uiPriority w:val="99"/>
    <w:rsid w:val="008632A8"/>
    <w:pPr>
      <w:widowControl/>
      <w:tabs>
        <w:tab w:val="num" w:pos="737"/>
      </w:tabs>
      <w:suppressAutoHyphens w:val="0"/>
      <w:spacing w:before="120"/>
      <w:ind w:left="737" w:hanging="737"/>
      <w:jc w:val="both"/>
      <w:outlineLvl w:val="1"/>
    </w:pPr>
    <w:rPr>
      <w:rFonts w:ascii="Arial" w:eastAsiaTheme="minorEastAsia" w:hAnsi="Arial" w:cs="Arial"/>
      <w:sz w:val="22"/>
      <w:szCs w:val="22"/>
      <w:lang w:eastAsia="cs-CZ"/>
    </w:rPr>
  </w:style>
  <w:style w:type="character" w:styleId="Hypertextovodkaz">
    <w:name w:val="Hyperlink"/>
    <w:basedOn w:val="Standardnpsmoodstavce"/>
    <w:uiPriority w:val="99"/>
    <w:unhideWhenUsed/>
    <w:rsid w:val="003109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0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ko@herbik.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ko@herbi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5651</Words>
  <Characters>32215</Characters>
  <Application>Microsoft Office Word</Application>
  <DocSecurity>0</DocSecurity>
  <Lines>268</Lines>
  <Paragraphs>75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37791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dc:creator>
  <cp:lastModifiedBy>HP</cp:lastModifiedBy>
  <cp:revision>6</cp:revision>
  <cp:lastPrinted>2019-12-03T15:40:00Z</cp:lastPrinted>
  <dcterms:created xsi:type="dcterms:W3CDTF">2020-11-17T10:49:00Z</dcterms:created>
  <dcterms:modified xsi:type="dcterms:W3CDTF">2020-12-31T10:36:00Z</dcterms:modified>
</cp:coreProperties>
</file>